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6D" w:rsidRPr="00941C19" w:rsidRDefault="006D206D" w:rsidP="00852226">
      <w:pPr>
        <w:rPr>
          <w:rFonts w:ascii="Arial" w:hAnsi="Arial" w:cs="Arial"/>
        </w:rPr>
      </w:pPr>
      <w:bookmarkStart w:id="0" w:name="_GoBack"/>
      <w:bookmarkEnd w:id="0"/>
    </w:p>
    <w:p w:rsidR="00844F24" w:rsidRPr="00941C19" w:rsidRDefault="00844F24" w:rsidP="00852226">
      <w:pPr>
        <w:rPr>
          <w:rFonts w:ascii="Arial" w:hAnsi="Arial" w:cs="Arial"/>
        </w:rPr>
      </w:pPr>
    </w:p>
    <w:p w:rsidR="00844F24" w:rsidRPr="00941C19" w:rsidRDefault="00844F24" w:rsidP="00941C19">
      <w:pPr>
        <w:jc w:val="center"/>
        <w:rPr>
          <w:rFonts w:ascii="Arial" w:hAnsi="Arial" w:cs="Arial"/>
          <w:sz w:val="44"/>
        </w:rPr>
      </w:pPr>
      <w:r w:rsidRPr="00941C19">
        <w:rPr>
          <w:rFonts w:ascii="Arial" w:eastAsiaTheme="minorHAnsi" w:hAnsi="Arial" w:cs="Arial"/>
          <w:b/>
          <w:bCs/>
          <w:i/>
          <w:color w:val="1F497D"/>
          <w:kern w:val="28"/>
          <w:sz w:val="44"/>
        </w:rPr>
        <w:t xml:space="preserve">Workshop on the Management of </w:t>
      </w:r>
      <w:r w:rsidR="002742BF">
        <w:rPr>
          <w:rFonts w:ascii="Arial" w:eastAsiaTheme="minorHAnsi" w:hAnsi="Arial" w:cs="Arial"/>
          <w:b/>
          <w:bCs/>
          <w:i/>
          <w:color w:val="1F497D"/>
          <w:kern w:val="28"/>
          <w:sz w:val="44"/>
        </w:rPr>
        <w:t xml:space="preserve">Spent fuel, </w:t>
      </w:r>
      <w:r w:rsidRPr="00941C19">
        <w:rPr>
          <w:rFonts w:ascii="Arial" w:eastAsiaTheme="minorHAnsi" w:hAnsi="Arial" w:cs="Arial"/>
          <w:b/>
          <w:bCs/>
          <w:i/>
          <w:color w:val="1F497D"/>
          <w:kern w:val="28"/>
          <w:sz w:val="44"/>
        </w:rPr>
        <w:t>Radioactive Waste</w:t>
      </w:r>
      <w:r w:rsidR="002742BF">
        <w:rPr>
          <w:rFonts w:ascii="Arial" w:eastAsiaTheme="minorHAnsi" w:hAnsi="Arial" w:cs="Arial"/>
          <w:b/>
          <w:bCs/>
          <w:i/>
          <w:color w:val="1F497D"/>
          <w:kern w:val="28"/>
          <w:sz w:val="44"/>
        </w:rPr>
        <w:t>,</w:t>
      </w:r>
      <w:r w:rsidRPr="00941C19">
        <w:rPr>
          <w:rFonts w:ascii="Arial" w:eastAsiaTheme="minorHAnsi" w:hAnsi="Arial" w:cs="Arial"/>
          <w:b/>
          <w:bCs/>
          <w:i/>
          <w:color w:val="1F497D"/>
          <w:kern w:val="28"/>
          <w:sz w:val="44"/>
        </w:rPr>
        <w:t xml:space="preserve"> and Decommissioning in SMR</w:t>
      </w:r>
      <w:r w:rsidR="002565ED">
        <w:rPr>
          <w:rFonts w:ascii="Arial" w:eastAsiaTheme="minorHAnsi" w:hAnsi="Arial" w:cs="Arial"/>
          <w:b/>
          <w:bCs/>
          <w:i/>
          <w:color w:val="1F497D"/>
          <w:kern w:val="28"/>
          <w:sz w:val="44"/>
        </w:rPr>
        <w:t>s</w:t>
      </w:r>
      <w:r w:rsidRPr="00941C19">
        <w:rPr>
          <w:rFonts w:ascii="Arial" w:eastAsiaTheme="minorHAnsi" w:hAnsi="Arial" w:cs="Arial"/>
          <w:b/>
          <w:bCs/>
          <w:i/>
          <w:color w:val="1F497D"/>
          <w:kern w:val="28"/>
          <w:sz w:val="44"/>
        </w:rPr>
        <w:t>/Advanced Reactor Technologies</w:t>
      </w:r>
    </w:p>
    <w:p w:rsidR="00844F24" w:rsidRPr="00941C19" w:rsidRDefault="00844F24" w:rsidP="00941C19">
      <w:pPr>
        <w:pStyle w:val="BulletedList"/>
        <w:numPr>
          <w:ilvl w:val="0"/>
          <w:numId w:val="0"/>
        </w:numPr>
        <w:spacing w:before="120" w:line="360" w:lineRule="auto"/>
        <w:ind w:left="425"/>
        <w:jc w:val="center"/>
        <w:rPr>
          <w:rFonts w:ascii="Arial" w:hAnsi="Arial" w:cs="Arial"/>
          <w:sz w:val="44"/>
          <w:szCs w:val="24"/>
          <w:lang w:eastAsia="zh-CN"/>
        </w:rPr>
      </w:pPr>
    </w:p>
    <w:p w:rsidR="00844F24" w:rsidRPr="00941C19" w:rsidRDefault="00CC21F5" w:rsidP="00941C19">
      <w:pPr>
        <w:jc w:val="center"/>
        <w:rPr>
          <w:rFonts w:ascii="Arial" w:eastAsiaTheme="minorHAnsi" w:hAnsi="Arial" w:cs="Arial"/>
          <w:b/>
          <w:bCs/>
          <w:color w:val="1F497D"/>
          <w:kern w:val="28"/>
          <w:sz w:val="44"/>
        </w:rPr>
      </w:pPr>
      <w:r>
        <w:rPr>
          <w:rFonts w:ascii="Arial" w:eastAsiaTheme="minorHAnsi" w:hAnsi="Arial" w:cs="Arial"/>
          <w:b/>
          <w:bCs/>
          <w:color w:val="1F497D"/>
          <w:kern w:val="28"/>
          <w:sz w:val="44"/>
        </w:rPr>
        <w:t xml:space="preserve">7 – </w:t>
      </w:r>
      <w:r w:rsidR="00F916AC">
        <w:rPr>
          <w:rFonts w:ascii="Arial" w:eastAsiaTheme="minorHAnsi" w:hAnsi="Arial" w:cs="Arial"/>
          <w:b/>
          <w:bCs/>
          <w:color w:val="1F497D"/>
          <w:kern w:val="28"/>
          <w:sz w:val="44"/>
        </w:rPr>
        <w:t>10</w:t>
      </w:r>
      <w:r>
        <w:rPr>
          <w:rFonts w:ascii="Arial" w:eastAsiaTheme="minorHAnsi" w:hAnsi="Arial" w:cs="Arial"/>
          <w:b/>
          <w:bCs/>
          <w:color w:val="1F497D"/>
          <w:kern w:val="28"/>
          <w:sz w:val="44"/>
        </w:rPr>
        <w:t xml:space="preserve"> November 2022</w:t>
      </w:r>
      <w:r w:rsidR="0072764F">
        <w:rPr>
          <w:rFonts w:ascii="Arial" w:eastAsiaTheme="minorHAnsi" w:hAnsi="Arial" w:cs="Arial"/>
          <w:b/>
          <w:bCs/>
          <w:color w:val="1F497D"/>
          <w:kern w:val="28"/>
          <w:sz w:val="44"/>
        </w:rPr>
        <w:t xml:space="preserve"> </w:t>
      </w:r>
    </w:p>
    <w:p w:rsidR="00844F24" w:rsidRPr="00941C19" w:rsidRDefault="00844F24" w:rsidP="00941C19">
      <w:pPr>
        <w:jc w:val="center"/>
        <w:rPr>
          <w:rFonts w:ascii="Arial" w:eastAsiaTheme="minorHAnsi" w:hAnsi="Arial" w:cs="Arial"/>
          <w:bCs/>
          <w:color w:val="1F497D"/>
          <w:kern w:val="28"/>
          <w:sz w:val="44"/>
        </w:rPr>
      </w:pPr>
      <w:r w:rsidRPr="00941C19">
        <w:rPr>
          <w:rFonts w:ascii="Arial" w:eastAsiaTheme="minorHAnsi" w:hAnsi="Arial" w:cs="Arial"/>
          <w:bCs/>
          <w:color w:val="1F497D"/>
          <w:kern w:val="28"/>
          <w:sz w:val="44"/>
        </w:rPr>
        <w:t xml:space="preserve">Venue: </w:t>
      </w:r>
      <w:r w:rsidR="00CC21F5">
        <w:rPr>
          <w:rFonts w:ascii="Arial" w:eastAsiaTheme="minorHAnsi" w:hAnsi="Arial" w:cs="Arial"/>
          <w:bCs/>
          <w:color w:val="1F497D"/>
          <w:kern w:val="28"/>
          <w:sz w:val="44"/>
        </w:rPr>
        <w:t>Lord Elgin H</w:t>
      </w:r>
      <w:r w:rsidR="00CC21F5" w:rsidRPr="00CC21F5">
        <w:rPr>
          <w:rFonts w:ascii="Arial" w:eastAsiaTheme="minorHAnsi" w:hAnsi="Arial" w:cs="Arial"/>
          <w:bCs/>
          <w:color w:val="1F497D"/>
          <w:kern w:val="28"/>
          <w:sz w:val="44"/>
        </w:rPr>
        <w:t>otel</w:t>
      </w:r>
      <w:r w:rsidR="00CC21F5">
        <w:rPr>
          <w:rFonts w:ascii="Arial" w:eastAsiaTheme="minorHAnsi" w:hAnsi="Arial" w:cs="Arial"/>
          <w:bCs/>
          <w:color w:val="1F497D"/>
          <w:kern w:val="28"/>
          <w:sz w:val="44"/>
        </w:rPr>
        <w:t xml:space="preserve"> </w:t>
      </w:r>
    </w:p>
    <w:p w:rsidR="00844F24" w:rsidRPr="00941C19" w:rsidRDefault="00844F24" w:rsidP="00941C19">
      <w:pPr>
        <w:jc w:val="center"/>
        <w:rPr>
          <w:rFonts w:ascii="Arial" w:eastAsiaTheme="minorHAnsi" w:hAnsi="Arial" w:cs="Arial"/>
          <w:bCs/>
          <w:color w:val="1F497D"/>
          <w:kern w:val="28"/>
          <w:sz w:val="44"/>
        </w:rPr>
      </w:pPr>
      <w:r w:rsidRPr="00941C19">
        <w:rPr>
          <w:rFonts w:ascii="Arial" w:eastAsiaTheme="minorHAnsi" w:hAnsi="Arial" w:cs="Arial"/>
          <w:bCs/>
          <w:color w:val="1F497D"/>
          <w:kern w:val="28"/>
          <w:sz w:val="44"/>
        </w:rPr>
        <w:t>Ottawa, CANADA</w:t>
      </w:r>
    </w:p>
    <w:p w:rsidR="00844F24" w:rsidRPr="00941C19" w:rsidRDefault="00844F24" w:rsidP="00941C19">
      <w:pPr>
        <w:spacing w:after="160" w:line="259" w:lineRule="auto"/>
        <w:jc w:val="center"/>
        <w:rPr>
          <w:rFonts w:ascii="Arial" w:eastAsiaTheme="minorHAnsi" w:hAnsi="Arial" w:cs="Arial"/>
          <w:bCs/>
          <w:color w:val="1F497D"/>
          <w:kern w:val="28"/>
          <w:sz w:val="44"/>
        </w:rPr>
      </w:pPr>
      <w:r w:rsidRPr="00941C19">
        <w:rPr>
          <w:rFonts w:ascii="Arial" w:eastAsiaTheme="minorHAnsi" w:hAnsi="Arial" w:cs="Arial"/>
          <w:bCs/>
          <w:color w:val="1F497D"/>
          <w:kern w:val="28"/>
          <w:sz w:val="44"/>
        </w:rPr>
        <w:br w:type="page"/>
      </w:r>
    </w:p>
    <w:p w:rsidR="00844F24" w:rsidRPr="00941C19" w:rsidRDefault="00844F24" w:rsidP="00852226">
      <w:pPr>
        <w:rPr>
          <w:rFonts w:ascii="Arial" w:hAnsi="Arial" w:cs="Arial"/>
          <w:b/>
        </w:rPr>
      </w:pPr>
    </w:p>
    <w:tbl>
      <w:tblPr>
        <w:tblStyle w:val="TableGrid"/>
        <w:tblW w:w="9990" w:type="dxa"/>
        <w:tblInd w:w="-5" w:type="dxa"/>
        <w:tblLook w:val="04A0" w:firstRow="1" w:lastRow="0" w:firstColumn="1" w:lastColumn="0" w:noHBand="0" w:noVBand="1"/>
      </w:tblPr>
      <w:tblGrid>
        <w:gridCol w:w="1800"/>
        <w:gridCol w:w="8190"/>
      </w:tblGrid>
      <w:tr w:rsidR="00844F24" w:rsidRPr="00B46F0F" w:rsidTr="00F33A7A">
        <w:tc>
          <w:tcPr>
            <w:tcW w:w="9990" w:type="dxa"/>
            <w:gridSpan w:val="2"/>
            <w:shd w:val="clear" w:color="auto" w:fill="9CC2E5" w:themeFill="accent1" w:themeFillTint="99"/>
          </w:tcPr>
          <w:p w:rsidR="00844F24" w:rsidRPr="00F33A7A" w:rsidRDefault="00D62A17" w:rsidP="00852226">
            <w:pPr>
              <w:pStyle w:val="Num-DocParagraph"/>
              <w:spacing w:after="0"/>
              <w:rPr>
                <w:rFonts w:ascii="Arial" w:hAnsi="Arial" w:cs="Arial"/>
                <w:b/>
                <w:color w:val="FFFFFF" w:themeColor="background1"/>
                <w:spacing w:val="6"/>
                <w:szCs w:val="22"/>
                <w:lang w:val="en-US" w:eastAsia="zh-CN"/>
              </w:rPr>
            </w:pPr>
            <w:r w:rsidRPr="00F33A7A">
              <w:rPr>
                <w:rFonts w:ascii="Arial" w:hAnsi="Arial" w:cs="Arial"/>
                <w:b/>
                <w:color w:val="FFFFFF" w:themeColor="background1"/>
                <w:spacing w:val="6"/>
                <w:szCs w:val="22"/>
                <w:lang w:val="en-US" w:eastAsia="zh-CN"/>
              </w:rPr>
              <w:t xml:space="preserve">Day 1, </w:t>
            </w:r>
            <w:r w:rsidR="00644CCD" w:rsidRPr="00F33A7A">
              <w:rPr>
                <w:rFonts w:ascii="Arial" w:hAnsi="Arial" w:cs="Arial"/>
                <w:b/>
                <w:color w:val="FFFFFF" w:themeColor="background1"/>
                <w:spacing w:val="6"/>
                <w:szCs w:val="22"/>
                <w:lang w:val="en-US" w:eastAsia="zh-CN"/>
              </w:rPr>
              <w:t>7 November</w:t>
            </w:r>
            <w:r w:rsidRPr="00F33A7A">
              <w:rPr>
                <w:rFonts w:ascii="Arial" w:hAnsi="Arial" w:cs="Arial"/>
                <w:b/>
                <w:color w:val="FFFFFF" w:themeColor="background1"/>
                <w:spacing w:val="6"/>
                <w:szCs w:val="22"/>
                <w:lang w:val="en-US" w:eastAsia="zh-CN"/>
              </w:rPr>
              <w:t xml:space="preserve"> 2022</w:t>
            </w:r>
          </w:p>
        </w:tc>
      </w:tr>
      <w:tr w:rsidR="00844F24" w:rsidRPr="00B46F0F" w:rsidTr="00F33A7A">
        <w:trPr>
          <w:trHeight w:val="422"/>
        </w:trPr>
        <w:tc>
          <w:tcPr>
            <w:tcW w:w="1800" w:type="dxa"/>
            <w:shd w:val="clear" w:color="auto" w:fill="D9D9D9" w:themeFill="background1" w:themeFillShade="D9"/>
          </w:tcPr>
          <w:p w:rsidR="00844F24" w:rsidRPr="00F33A7A" w:rsidRDefault="00844F24" w:rsidP="00852226">
            <w:pPr>
              <w:pStyle w:val="Num-DocParagraph"/>
              <w:spacing w:after="0"/>
              <w:rPr>
                <w:rFonts w:ascii="Arial" w:hAnsi="Arial" w:cs="Arial"/>
                <w:b/>
                <w:spacing w:val="6"/>
                <w:szCs w:val="22"/>
                <w:lang w:val="en-US"/>
              </w:rPr>
            </w:pPr>
            <w:r w:rsidRPr="00F33A7A">
              <w:rPr>
                <w:rFonts w:ascii="Arial" w:hAnsi="Arial" w:cs="Arial"/>
                <w:b/>
                <w:spacing w:val="6"/>
                <w:szCs w:val="22"/>
                <w:lang w:val="en-US"/>
              </w:rPr>
              <w:t xml:space="preserve">08:30 – </w:t>
            </w:r>
            <w:r w:rsidR="00D62A17" w:rsidRPr="00F33A7A">
              <w:rPr>
                <w:rFonts w:ascii="Arial" w:hAnsi="Arial" w:cs="Arial"/>
                <w:b/>
                <w:spacing w:val="6"/>
                <w:szCs w:val="22"/>
                <w:lang w:val="en-US"/>
              </w:rPr>
              <w:t>17</w:t>
            </w:r>
            <w:r w:rsidRPr="00F33A7A">
              <w:rPr>
                <w:rFonts w:ascii="Arial" w:hAnsi="Arial" w:cs="Arial"/>
                <w:b/>
                <w:spacing w:val="6"/>
                <w:szCs w:val="22"/>
                <w:lang w:val="en-US"/>
              </w:rPr>
              <w:t>:</w:t>
            </w:r>
            <w:r w:rsidR="008C12E9">
              <w:rPr>
                <w:rFonts w:ascii="Arial" w:hAnsi="Arial" w:cs="Arial"/>
                <w:b/>
                <w:spacing w:val="6"/>
                <w:szCs w:val="22"/>
                <w:lang w:val="en-US" w:eastAsia="zh-CN"/>
              </w:rPr>
              <w:t>0</w:t>
            </w:r>
            <w:r w:rsidRPr="00F33A7A">
              <w:rPr>
                <w:rFonts w:ascii="Arial" w:hAnsi="Arial" w:cs="Arial"/>
                <w:b/>
                <w:spacing w:val="6"/>
                <w:szCs w:val="22"/>
                <w:lang w:val="en-US"/>
              </w:rPr>
              <w:t>0</w:t>
            </w:r>
          </w:p>
        </w:tc>
        <w:tc>
          <w:tcPr>
            <w:tcW w:w="8190" w:type="dxa"/>
            <w:shd w:val="clear" w:color="auto" w:fill="D9D9D9" w:themeFill="background1" w:themeFillShade="D9"/>
          </w:tcPr>
          <w:p w:rsidR="00844F24" w:rsidRPr="00F33A7A" w:rsidRDefault="00844F24" w:rsidP="00852226">
            <w:pPr>
              <w:pStyle w:val="Num-DocParagraph"/>
              <w:tabs>
                <w:tab w:val="left" w:pos="3285"/>
              </w:tabs>
              <w:spacing w:after="120"/>
              <w:rPr>
                <w:rFonts w:ascii="Arial" w:hAnsi="Arial" w:cs="Arial"/>
                <w:b/>
                <w:spacing w:val="6"/>
                <w:szCs w:val="22"/>
                <w:lang w:val="en-US"/>
              </w:rPr>
            </w:pPr>
            <w:r w:rsidRPr="00F33A7A">
              <w:rPr>
                <w:rFonts w:ascii="Arial" w:hAnsi="Arial" w:cs="Arial"/>
                <w:b/>
                <w:spacing w:val="6"/>
                <w:szCs w:val="22"/>
                <w:lang w:val="en-US"/>
              </w:rPr>
              <w:t xml:space="preserve">Registration </w:t>
            </w:r>
          </w:p>
        </w:tc>
      </w:tr>
      <w:tr w:rsidR="00844F24" w:rsidRPr="00B46F0F" w:rsidTr="00F33A7A">
        <w:tc>
          <w:tcPr>
            <w:tcW w:w="1800" w:type="dxa"/>
          </w:tcPr>
          <w:p w:rsidR="00844F24" w:rsidRPr="00F33A7A" w:rsidRDefault="00844F24" w:rsidP="00BB2DB5">
            <w:pPr>
              <w:pStyle w:val="Num-DocParagraph"/>
              <w:spacing w:after="0"/>
              <w:rPr>
                <w:rFonts w:ascii="Arial" w:hAnsi="Arial" w:cs="Arial"/>
                <w:b/>
                <w:spacing w:val="6"/>
                <w:szCs w:val="22"/>
                <w:lang w:val="en-US"/>
              </w:rPr>
            </w:pPr>
            <w:r w:rsidRPr="00F33A7A">
              <w:rPr>
                <w:rFonts w:ascii="Arial" w:hAnsi="Arial" w:cs="Arial"/>
                <w:b/>
                <w:spacing w:val="6"/>
                <w:szCs w:val="22"/>
                <w:lang w:val="en-US"/>
              </w:rPr>
              <w:t>09:</w:t>
            </w:r>
            <w:r w:rsidRPr="00F33A7A">
              <w:rPr>
                <w:rFonts w:ascii="Arial" w:hAnsi="Arial" w:cs="Arial"/>
                <w:b/>
                <w:spacing w:val="6"/>
                <w:szCs w:val="22"/>
                <w:lang w:val="en-US" w:eastAsia="zh-CN"/>
              </w:rPr>
              <w:t>0</w:t>
            </w:r>
            <w:r w:rsidRPr="00F33A7A">
              <w:rPr>
                <w:rFonts w:ascii="Arial" w:hAnsi="Arial" w:cs="Arial"/>
                <w:b/>
                <w:spacing w:val="6"/>
                <w:szCs w:val="22"/>
                <w:lang w:val="en-US"/>
              </w:rPr>
              <w:t xml:space="preserve">0 – </w:t>
            </w:r>
            <w:r w:rsidR="000F2735">
              <w:rPr>
                <w:rFonts w:ascii="Arial" w:hAnsi="Arial" w:cs="Arial"/>
                <w:b/>
                <w:spacing w:val="6"/>
                <w:szCs w:val="22"/>
                <w:lang w:val="en-US" w:eastAsia="zh-CN"/>
              </w:rPr>
              <w:t>10</w:t>
            </w:r>
            <w:r w:rsidRPr="00F33A7A">
              <w:rPr>
                <w:rFonts w:ascii="Arial" w:hAnsi="Arial" w:cs="Arial"/>
                <w:b/>
                <w:spacing w:val="6"/>
                <w:szCs w:val="22"/>
                <w:lang w:val="en-US"/>
              </w:rPr>
              <w:t>:</w:t>
            </w:r>
            <w:r w:rsidR="000F2735">
              <w:rPr>
                <w:rFonts w:ascii="Arial" w:hAnsi="Arial" w:cs="Arial"/>
                <w:b/>
                <w:spacing w:val="6"/>
                <w:szCs w:val="22"/>
                <w:lang w:val="en-US" w:eastAsia="zh-CN"/>
              </w:rPr>
              <w:t>4</w:t>
            </w:r>
            <w:r w:rsidRPr="00F33A7A">
              <w:rPr>
                <w:rFonts w:ascii="Arial" w:hAnsi="Arial" w:cs="Arial"/>
                <w:b/>
                <w:spacing w:val="6"/>
                <w:szCs w:val="22"/>
                <w:lang w:val="en-US" w:eastAsia="zh-CN"/>
              </w:rPr>
              <w:t>5</w:t>
            </w:r>
            <w:r w:rsidR="008D6374">
              <w:rPr>
                <w:rFonts w:ascii="Arial" w:hAnsi="Arial" w:cs="Arial"/>
                <w:b/>
                <w:spacing w:val="6"/>
                <w:szCs w:val="22"/>
                <w:lang w:val="en-US" w:eastAsia="zh-CN"/>
              </w:rPr>
              <w:t xml:space="preserve"> </w:t>
            </w:r>
          </w:p>
        </w:tc>
        <w:tc>
          <w:tcPr>
            <w:tcW w:w="8190" w:type="dxa"/>
          </w:tcPr>
          <w:p w:rsidR="00844F24" w:rsidRPr="00F33A7A" w:rsidRDefault="00844F24" w:rsidP="00852226">
            <w:pPr>
              <w:pStyle w:val="Num-DocParagraph"/>
              <w:spacing w:after="0"/>
              <w:rPr>
                <w:rFonts w:ascii="Arial" w:hAnsi="Arial" w:cs="Arial"/>
                <w:b/>
                <w:spacing w:val="6"/>
                <w:szCs w:val="22"/>
                <w:lang w:val="en-US"/>
              </w:rPr>
            </w:pPr>
            <w:r w:rsidRPr="00F33A7A">
              <w:rPr>
                <w:rFonts w:ascii="Arial" w:hAnsi="Arial" w:cs="Arial"/>
                <w:b/>
                <w:spacing w:val="6"/>
                <w:szCs w:val="22"/>
                <w:lang w:val="en-US"/>
              </w:rPr>
              <w:t>Opening session</w:t>
            </w:r>
          </w:p>
          <w:p w:rsidR="00844F24" w:rsidRPr="00734E0A" w:rsidRDefault="00844F24" w:rsidP="00577ABA">
            <w:pPr>
              <w:pStyle w:val="ListParagraph"/>
              <w:numPr>
                <w:ilvl w:val="0"/>
                <w:numId w:val="2"/>
              </w:numPr>
              <w:ind w:firstLineChars="0"/>
              <w:jc w:val="left"/>
              <w:rPr>
                <w:rFonts w:ascii="Arial" w:hAnsi="Arial" w:cs="Arial"/>
                <w:spacing w:val="6"/>
                <w:sz w:val="22"/>
                <w:szCs w:val="22"/>
                <w:lang w:val="en-US"/>
              </w:rPr>
            </w:pPr>
            <w:r w:rsidRPr="00832624">
              <w:rPr>
                <w:rFonts w:ascii="Arial" w:hAnsi="Arial" w:cs="Arial"/>
                <w:spacing w:val="6"/>
                <w:sz w:val="22"/>
                <w:szCs w:val="22"/>
              </w:rPr>
              <w:t>Conference Chair</w:t>
            </w:r>
            <w:r w:rsidR="005E392D" w:rsidRPr="00832624">
              <w:rPr>
                <w:rFonts w:ascii="Arial" w:hAnsi="Arial" w:cs="Arial"/>
                <w:spacing w:val="6"/>
                <w:sz w:val="22"/>
                <w:szCs w:val="22"/>
              </w:rPr>
              <w:t xml:space="preserve">, </w:t>
            </w:r>
            <w:r w:rsidRPr="00F33A7A">
              <w:rPr>
                <w:rFonts w:ascii="Arial" w:hAnsi="Arial" w:cs="Arial"/>
                <w:b/>
                <w:spacing w:val="6"/>
                <w:sz w:val="22"/>
                <w:szCs w:val="22"/>
              </w:rPr>
              <w:t>James McKinney</w:t>
            </w:r>
            <w:r w:rsidR="00E301DF" w:rsidRPr="00832624">
              <w:rPr>
                <w:rFonts w:ascii="Arial" w:hAnsi="Arial" w:cs="Arial"/>
                <w:spacing w:val="6"/>
                <w:sz w:val="22"/>
                <w:szCs w:val="22"/>
              </w:rPr>
              <w:t>, Head of Integrated Waste Management, NDA</w:t>
            </w:r>
            <w:r w:rsidR="00981BF1" w:rsidRPr="00734E0A">
              <w:rPr>
                <w:rFonts w:ascii="Arial" w:hAnsi="Arial" w:cs="Arial"/>
                <w:spacing w:val="6"/>
                <w:sz w:val="22"/>
                <w:szCs w:val="22"/>
              </w:rPr>
              <w:t xml:space="preserve"> </w:t>
            </w:r>
          </w:p>
          <w:p w:rsidR="00844F24" w:rsidRPr="00F33A7A" w:rsidRDefault="00844F24" w:rsidP="00852226">
            <w:pPr>
              <w:pStyle w:val="Num-DocParagraph"/>
              <w:spacing w:after="0"/>
              <w:rPr>
                <w:rFonts w:ascii="Arial" w:hAnsi="Arial" w:cs="Arial"/>
                <w:spacing w:val="6"/>
                <w:szCs w:val="22"/>
                <w:lang w:val="en-US"/>
              </w:rPr>
            </w:pPr>
          </w:p>
          <w:p w:rsidR="00844F24" w:rsidRPr="00F33A7A" w:rsidRDefault="00844F24" w:rsidP="00852226">
            <w:pPr>
              <w:pStyle w:val="Num-DocParagraph"/>
              <w:spacing w:after="0"/>
              <w:rPr>
                <w:rFonts w:ascii="Arial" w:hAnsi="Arial" w:cs="Arial"/>
                <w:b/>
                <w:spacing w:val="6"/>
                <w:szCs w:val="22"/>
                <w:lang w:val="en-US"/>
              </w:rPr>
            </w:pPr>
            <w:r w:rsidRPr="00F33A7A">
              <w:rPr>
                <w:rFonts w:ascii="Arial" w:hAnsi="Arial" w:cs="Arial"/>
                <w:b/>
                <w:spacing w:val="6"/>
                <w:szCs w:val="22"/>
                <w:lang w:val="en-US"/>
              </w:rPr>
              <w:t>Welcome address and introductory remarks</w:t>
            </w:r>
          </w:p>
          <w:p w:rsidR="008D6374" w:rsidRPr="00F33A7A" w:rsidRDefault="008D6374" w:rsidP="00577ABA">
            <w:pPr>
              <w:pStyle w:val="ListParagraph"/>
              <w:numPr>
                <w:ilvl w:val="0"/>
                <w:numId w:val="2"/>
              </w:numPr>
              <w:ind w:firstLineChars="0"/>
              <w:jc w:val="left"/>
              <w:rPr>
                <w:rFonts w:ascii="Arial" w:hAnsi="Arial" w:cs="Arial"/>
                <w:spacing w:val="6"/>
                <w:sz w:val="22"/>
                <w:lang w:val="en-US"/>
              </w:rPr>
            </w:pPr>
            <w:r w:rsidRPr="00734E0A">
              <w:rPr>
                <w:rFonts w:ascii="Arial" w:hAnsi="Arial" w:cs="Arial"/>
                <w:b/>
                <w:spacing w:val="6"/>
                <w:sz w:val="22"/>
                <w:szCs w:val="22"/>
              </w:rPr>
              <w:t xml:space="preserve">William </w:t>
            </w:r>
            <w:proofErr w:type="spellStart"/>
            <w:r w:rsidRPr="00734E0A">
              <w:rPr>
                <w:rFonts w:ascii="Arial" w:hAnsi="Arial" w:cs="Arial"/>
                <w:b/>
                <w:spacing w:val="6"/>
                <w:sz w:val="22"/>
                <w:szCs w:val="22"/>
              </w:rPr>
              <w:t>Magwood</w:t>
            </w:r>
            <w:proofErr w:type="spellEnd"/>
            <w:r w:rsidRPr="00734E0A">
              <w:rPr>
                <w:rFonts w:ascii="Arial" w:hAnsi="Arial" w:cs="Arial"/>
                <w:b/>
                <w:spacing w:val="6"/>
                <w:sz w:val="22"/>
                <w:szCs w:val="22"/>
              </w:rPr>
              <w:t>, IV</w:t>
            </w:r>
            <w:r w:rsidR="000F2735">
              <w:rPr>
                <w:rFonts w:ascii="Arial" w:hAnsi="Arial" w:cs="Arial"/>
                <w:spacing w:val="6"/>
                <w:sz w:val="22"/>
                <w:szCs w:val="22"/>
              </w:rPr>
              <w:t xml:space="preserve">, NEA Director General </w:t>
            </w:r>
          </w:p>
          <w:p w:rsidR="005A28D9" w:rsidRPr="005A28D9" w:rsidRDefault="005A28D9" w:rsidP="005A28D9">
            <w:pPr>
              <w:pStyle w:val="ListParagraph"/>
              <w:numPr>
                <w:ilvl w:val="0"/>
                <w:numId w:val="2"/>
              </w:numPr>
              <w:ind w:firstLineChars="0"/>
              <w:jc w:val="left"/>
              <w:rPr>
                <w:rFonts w:ascii="Arial" w:hAnsi="Arial" w:cs="Arial"/>
                <w:spacing w:val="6"/>
                <w:sz w:val="22"/>
                <w:szCs w:val="22"/>
              </w:rPr>
            </w:pPr>
            <w:r w:rsidRPr="005A28D9">
              <w:rPr>
                <w:rFonts w:ascii="Arial" w:hAnsi="Arial" w:cs="Arial"/>
                <w:b/>
                <w:spacing w:val="6"/>
                <w:sz w:val="22"/>
                <w:szCs w:val="22"/>
              </w:rPr>
              <w:t xml:space="preserve">John Hannaford, </w:t>
            </w:r>
            <w:r w:rsidRPr="005A28D9">
              <w:rPr>
                <w:rFonts w:ascii="Arial" w:hAnsi="Arial" w:cs="Arial"/>
                <w:spacing w:val="6"/>
                <w:sz w:val="22"/>
                <w:szCs w:val="22"/>
              </w:rPr>
              <w:t>Deputy Minister, DMO/DMO, Natural Resources Canada</w:t>
            </w:r>
            <w:r w:rsidR="009F4644">
              <w:rPr>
                <w:rFonts w:ascii="Arial" w:hAnsi="Arial" w:cs="Arial"/>
                <w:spacing w:val="6"/>
                <w:sz w:val="22"/>
                <w:szCs w:val="22"/>
              </w:rPr>
              <w:t>- TBC</w:t>
            </w:r>
          </w:p>
          <w:p w:rsidR="00D62A17" w:rsidRPr="00F33A7A" w:rsidRDefault="00D62A17" w:rsidP="00852226">
            <w:pPr>
              <w:pStyle w:val="Num-DocParagraph"/>
              <w:spacing w:after="0"/>
              <w:rPr>
                <w:rFonts w:ascii="Arial" w:hAnsi="Arial" w:cs="Arial"/>
                <w:b/>
                <w:spacing w:val="6"/>
                <w:szCs w:val="22"/>
                <w:lang w:val="en-US"/>
              </w:rPr>
            </w:pPr>
          </w:p>
          <w:p w:rsidR="00734E0A" w:rsidRDefault="00734E0A" w:rsidP="00734E0A">
            <w:pPr>
              <w:pStyle w:val="Num-DocParagraph"/>
              <w:spacing w:after="0"/>
              <w:rPr>
                <w:rFonts w:ascii="Arial" w:hAnsi="Arial" w:cs="Arial"/>
                <w:b/>
                <w:spacing w:val="6"/>
                <w:szCs w:val="22"/>
                <w:lang w:val="en-US"/>
              </w:rPr>
            </w:pPr>
            <w:r>
              <w:rPr>
                <w:rFonts w:ascii="Arial" w:hAnsi="Arial" w:cs="Arial"/>
                <w:b/>
                <w:spacing w:val="6"/>
                <w:szCs w:val="22"/>
                <w:lang w:val="en-US"/>
              </w:rPr>
              <w:t xml:space="preserve">Keynote Speech </w:t>
            </w:r>
          </w:p>
          <w:p w:rsidR="00577ABA" w:rsidRPr="00734E0A" w:rsidRDefault="00577ABA" w:rsidP="00577ABA">
            <w:pPr>
              <w:pStyle w:val="ListParagraph"/>
              <w:numPr>
                <w:ilvl w:val="0"/>
                <w:numId w:val="2"/>
              </w:numPr>
              <w:ind w:firstLineChars="0"/>
              <w:rPr>
                <w:rFonts w:ascii="Arial" w:hAnsi="Arial" w:cs="Arial"/>
                <w:spacing w:val="6"/>
                <w:sz w:val="22"/>
                <w:szCs w:val="22"/>
                <w:lang w:val="en-US"/>
              </w:rPr>
            </w:pPr>
            <w:r w:rsidRPr="00D2574F">
              <w:rPr>
                <w:rFonts w:ascii="Arial" w:hAnsi="Arial" w:cs="Arial"/>
                <w:b/>
                <w:spacing w:val="6"/>
                <w:sz w:val="22"/>
                <w:szCs w:val="22"/>
              </w:rPr>
              <w:t xml:space="preserve">Patrick </w:t>
            </w:r>
            <w:proofErr w:type="spellStart"/>
            <w:r w:rsidRPr="00D2574F">
              <w:rPr>
                <w:rFonts w:ascii="Arial" w:hAnsi="Arial" w:cs="Arial"/>
                <w:b/>
                <w:spacing w:val="6"/>
                <w:sz w:val="22"/>
                <w:szCs w:val="22"/>
              </w:rPr>
              <w:t>Landais</w:t>
            </w:r>
            <w:proofErr w:type="spellEnd"/>
            <w:r w:rsidRPr="00832624">
              <w:rPr>
                <w:rFonts w:ascii="Arial" w:hAnsi="Arial" w:cs="Arial"/>
                <w:spacing w:val="6"/>
                <w:sz w:val="22"/>
                <w:szCs w:val="22"/>
              </w:rPr>
              <w:t>, High Commissioner for Atomic Energy, CEA</w:t>
            </w:r>
            <w:r w:rsidRPr="00734E0A">
              <w:rPr>
                <w:rFonts w:ascii="Arial" w:hAnsi="Arial" w:cs="Arial"/>
                <w:spacing w:val="6"/>
                <w:sz w:val="22"/>
                <w:szCs w:val="22"/>
              </w:rPr>
              <w:t xml:space="preserve"> </w:t>
            </w:r>
          </w:p>
          <w:p w:rsidR="00577ABA" w:rsidRPr="00F33A7A" w:rsidRDefault="00577ABA" w:rsidP="00F33A7A">
            <w:pPr>
              <w:pStyle w:val="ListParagraph"/>
              <w:numPr>
                <w:ilvl w:val="0"/>
                <w:numId w:val="2"/>
              </w:numPr>
              <w:ind w:firstLineChars="0"/>
              <w:jc w:val="left"/>
              <w:rPr>
                <w:rFonts w:ascii="Arial" w:hAnsi="Arial" w:cs="Arial"/>
                <w:spacing w:val="6"/>
                <w:sz w:val="22"/>
                <w:szCs w:val="22"/>
                <w:lang w:val="en-US"/>
              </w:rPr>
            </w:pPr>
            <w:r>
              <w:rPr>
                <w:rFonts w:ascii="Arial" w:hAnsi="Arial" w:cs="Arial"/>
                <w:b/>
                <w:spacing w:val="6"/>
                <w:sz w:val="22"/>
                <w:szCs w:val="22"/>
              </w:rPr>
              <w:t xml:space="preserve">Sam Brinton, </w:t>
            </w:r>
            <w:r w:rsidRPr="003E79D3">
              <w:rPr>
                <w:rFonts w:ascii="Arial" w:hAnsi="Arial" w:cs="Arial"/>
                <w:spacing w:val="6"/>
                <w:sz w:val="22"/>
                <w:szCs w:val="22"/>
              </w:rPr>
              <w:t>Deputy Assistant Secretary for Spent Fuel and Waste Disposition</w:t>
            </w:r>
            <w:r w:rsidRPr="003E79D3">
              <w:rPr>
                <w:rFonts w:ascii="Arial" w:hAnsi="Arial" w:cs="Arial"/>
                <w:b/>
                <w:spacing w:val="6"/>
                <w:sz w:val="22"/>
                <w:szCs w:val="22"/>
              </w:rPr>
              <w:t xml:space="preserve">, </w:t>
            </w:r>
            <w:r w:rsidRPr="003E79D3">
              <w:rPr>
                <w:rFonts w:ascii="Arial" w:hAnsi="Arial" w:cs="Arial"/>
                <w:spacing w:val="6"/>
                <w:sz w:val="22"/>
                <w:szCs w:val="22"/>
              </w:rPr>
              <w:t>Office of Nuclear Energy</w:t>
            </w:r>
            <w:r>
              <w:rPr>
                <w:rFonts w:ascii="Arial" w:hAnsi="Arial" w:cs="Arial"/>
                <w:spacing w:val="6"/>
                <w:sz w:val="22"/>
                <w:szCs w:val="22"/>
              </w:rPr>
              <w:t>, U.S. Department of Energy</w:t>
            </w:r>
            <w:r w:rsidRPr="003E79D3">
              <w:rPr>
                <w:rFonts w:ascii="Arial" w:hAnsi="Arial" w:cs="Arial"/>
                <w:spacing w:val="6"/>
                <w:sz w:val="22"/>
                <w:szCs w:val="22"/>
              </w:rPr>
              <w:t xml:space="preserve"> </w:t>
            </w:r>
          </w:p>
          <w:p w:rsidR="00577ABA" w:rsidRPr="008D6374" w:rsidRDefault="00577ABA" w:rsidP="00577ABA">
            <w:pPr>
              <w:pStyle w:val="ListParagraph"/>
              <w:numPr>
                <w:ilvl w:val="0"/>
                <w:numId w:val="2"/>
              </w:numPr>
              <w:ind w:firstLineChars="0"/>
              <w:jc w:val="left"/>
              <w:rPr>
                <w:rFonts w:ascii="Arial" w:hAnsi="Arial" w:cs="Arial"/>
                <w:sz w:val="22"/>
                <w:szCs w:val="22"/>
                <w:lang w:val="fr-CA"/>
              </w:rPr>
            </w:pPr>
            <w:proofErr w:type="spellStart"/>
            <w:r w:rsidRPr="00A8553B">
              <w:rPr>
                <w:rFonts w:ascii="Arial" w:eastAsia="SimSun" w:hAnsi="Arial" w:cs="Arial"/>
                <w:b/>
                <w:sz w:val="22"/>
                <w:szCs w:val="22"/>
              </w:rPr>
              <w:t>Rumina</w:t>
            </w:r>
            <w:proofErr w:type="spellEnd"/>
            <w:r w:rsidRPr="00A8553B">
              <w:rPr>
                <w:rFonts w:ascii="Arial" w:eastAsia="SimSun" w:hAnsi="Arial" w:cs="Arial"/>
                <w:b/>
                <w:sz w:val="22"/>
                <w:szCs w:val="22"/>
              </w:rPr>
              <w:t xml:space="preserve"> Velshi, </w:t>
            </w:r>
            <w:r w:rsidRPr="00A8553B">
              <w:rPr>
                <w:rFonts w:ascii="Arial" w:eastAsia="SimSun" w:hAnsi="Arial" w:cs="Arial"/>
                <w:sz w:val="22"/>
                <w:szCs w:val="22"/>
              </w:rPr>
              <w:t>President and Chief Executive Officer</w:t>
            </w:r>
            <w:r>
              <w:rPr>
                <w:rFonts w:ascii="Arial" w:hAnsi="Arial" w:cs="Arial"/>
                <w:sz w:val="22"/>
                <w:szCs w:val="22"/>
              </w:rPr>
              <w:t xml:space="preserve">, </w:t>
            </w:r>
            <w:r w:rsidRPr="008D6374">
              <w:rPr>
                <w:rFonts w:ascii="Arial" w:hAnsi="Arial" w:cs="Arial"/>
                <w:sz w:val="22"/>
                <w:szCs w:val="22"/>
              </w:rPr>
              <w:t xml:space="preserve">Canadian Nuclear Safety Commission (CNSC) </w:t>
            </w:r>
          </w:p>
          <w:p w:rsidR="00734E0A" w:rsidRPr="008D6374" w:rsidRDefault="008D6374" w:rsidP="00577ABA">
            <w:pPr>
              <w:pStyle w:val="ListParagraph"/>
              <w:numPr>
                <w:ilvl w:val="0"/>
                <w:numId w:val="2"/>
              </w:numPr>
              <w:ind w:firstLineChars="0"/>
              <w:jc w:val="left"/>
              <w:rPr>
                <w:rFonts w:ascii="Arial" w:hAnsi="Arial" w:cs="Arial"/>
                <w:sz w:val="22"/>
                <w:szCs w:val="22"/>
              </w:rPr>
            </w:pPr>
            <w:r w:rsidRPr="00F33A7A">
              <w:rPr>
                <w:rFonts w:ascii="Arial" w:eastAsia="SimSun" w:hAnsi="Arial" w:cs="Arial"/>
                <w:b/>
                <w:sz w:val="22"/>
                <w:szCs w:val="22"/>
              </w:rPr>
              <w:t xml:space="preserve">Christopher T. Hanson, </w:t>
            </w:r>
            <w:r w:rsidRPr="00F33A7A">
              <w:rPr>
                <w:rFonts w:ascii="Arial" w:eastAsia="SimSun" w:hAnsi="Arial" w:cs="Arial"/>
                <w:sz w:val="22"/>
                <w:szCs w:val="22"/>
              </w:rPr>
              <w:t xml:space="preserve">Chairman, </w:t>
            </w:r>
            <w:r w:rsidR="00734E0A" w:rsidRPr="008D6374">
              <w:rPr>
                <w:rFonts w:ascii="Arial" w:hAnsi="Arial" w:cs="Arial"/>
                <w:sz w:val="22"/>
                <w:szCs w:val="22"/>
              </w:rPr>
              <w:t xml:space="preserve">Nuclear Regulatory Commission (NRC) </w:t>
            </w:r>
            <w:r w:rsidR="00D20056">
              <w:rPr>
                <w:rFonts w:ascii="Arial" w:hAnsi="Arial" w:cs="Arial"/>
                <w:sz w:val="22"/>
                <w:szCs w:val="22"/>
              </w:rPr>
              <w:t>- TBC</w:t>
            </w:r>
          </w:p>
          <w:p w:rsidR="00FE107C" w:rsidRPr="00F33A7A" w:rsidRDefault="00FE107C" w:rsidP="00C350A1">
            <w:pPr>
              <w:pStyle w:val="ListParagraph"/>
              <w:ind w:left="720" w:firstLineChars="0" w:firstLine="0"/>
              <w:rPr>
                <w:lang w:val="en-US"/>
              </w:rPr>
            </w:pPr>
          </w:p>
        </w:tc>
      </w:tr>
      <w:tr w:rsidR="000F2735" w:rsidRPr="00B46F0F" w:rsidTr="00F33A7A">
        <w:tc>
          <w:tcPr>
            <w:tcW w:w="1800" w:type="dxa"/>
            <w:shd w:val="clear" w:color="auto" w:fill="D9D9D9" w:themeFill="background1" w:themeFillShade="D9"/>
          </w:tcPr>
          <w:p w:rsidR="000F2735" w:rsidRPr="00E46156" w:rsidRDefault="000F2735" w:rsidP="000F2735">
            <w:pPr>
              <w:pStyle w:val="Num-DocParagraph"/>
              <w:spacing w:after="0"/>
              <w:rPr>
                <w:rFonts w:ascii="Arial" w:hAnsi="Arial" w:cs="Arial"/>
                <w:b/>
                <w:spacing w:val="6"/>
                <w:szCs w:val="22"/>
                <w:lang w:val="it-IT" w:eastAsia="zh-CN"/>
              </w:rPr>
            </w:pPr>
          </w:p>
        </w:tc>
        <w:tc>
          <w:tcPr>
            <w:tcW w:w="8190" w:type="dxa"/>
            <w:shd w:val="clear" w:color="auto" w:fill="D9D9D9" w:themeFill="background1" w:themeFillShade="D9"/>
          </w:tcPr>
          <w:p w:rsidR="000F2735" w:rsidRPr="00E46156" w:rsidRDefault="000F2735" w:rsidP="000F2735">
            <w:pPr>
              <w:spacing w:after="120"/>
              <w:rPr>
                <w:rFonts w:ascii="Arial" w:hAnsi="Arial" w:cs="Arial"/>
                <w:b/>
                <w:spacing w:val="6"/>
                <w:sz w:val="22"/>
                <w:szCs w:val="22"/>
                <w:lang w:val="en-US"/>
              </w:rPr>
            </w:pPr>
            <w:r w:rsidRPr="00E46156">
              <w:rPr>
                <w:rFonts w:ascii="Arial" w:hAnsi="Arial" w:cs="Arial"/>
                <w:b/>
                <w:spacing w:val="6"/>
                <w:sz w:val="22"/>
                <w:szCs w:val="22"/>
              </w:rPr>
              <w:t xml:space="preserve">BREAK </w:t>
            </w:r>
            <w:r w:rsidRPr="00E46156">
              <w:rPr>
                <w:rFonts w:ascii="Arial" w:hAnsi="Arial" w:cs="Arial"/>
                <w:i/>
                <w:spacing w:val="6"/>
                <w:sz w:val="22"/>
                <w:szCs w:val="22"/>
              </w:rPr>
              <w:t>(15 min)</w:t>
            </w:r>
          </w:p>
        </w:tc>
      </w:tr>
      <w:tr w:rsidR="00844F24" w:rsidRPr="00B46F0F" w:rsidTr="00F33A7A">
        <w:trPr>
          <w:trHeight w:val="557"/>
        </w:trPr>
        <w:tc>
          <w:tcPr>
            <w:tcW w:w="1800" w:type="dxa"/>
          </w:tcPr>
          <w:p w:rsidR="00844F24" w:rsidRPr="00F33A7A" w:rsidRDefault="000F2735" w:rsidP="00852226">
            <w:pPr>
              <w:pStyle w:val="Num-DocParagraph"/>
              <w:spacing w:after="0"/>
              <w:rPr>
                <w:rFonts w:ascii="Arial" w:hAnsi="Arial" w:cs="Arial"/>
                <w:b/>
                <w:spacing w:val="6"/>
                <w:szCs w:val="22"/>
                <w:lang w:val="en-US"/>
              </w:rPr>
            </w:pPr>
            <w:r>
              <w:rPr>
                <w:rFonts w:ascii="Arial" w:hAnsi="Arial" w:cs="Arial"/>
                <w:b/>
                <w:spacing w:val="6"/>
                <w:szCs w:val="22"/>
                <w:lang w:val="en-US"/>
              </w:rPr>
              <w:t>11:00</w:t>
            </w:r>
            <w:r>
              <w:rPr>
                <w:rFonts w:ascii="Arial" w:hAnsi="Arial" w:cs="Arial"/>
                <w:b/>
                <w:spacing w:val="6"/>
                <w:szCs w:val="22"/>
                <w:lang w:val="en-US" w:eastAsia="zh-CN"/>
              </w:rPr>
              <w:t xml:space="preserve"> – 11</w:t>
            </w:r>
            <w:r w:rsidR="00B96A59" w:rsidRPr="00F33A7A">
              <w:rPr>
                <w:rFonts w:ascii="Arial" w:hAnsi="Arial" w:cs="Arial"/>
                <w:b/>
                <w:spacing w:val="6"/>
                <w:szCs w:val="22"/>
                <w:lang w:val="en-US" w:eastAsia="zh-CN"/>
              </w:rPr>
              <w:t>:</w:t>
            </w:r>
            <w:r>
              <w:rPr>
                <w:rFonts w:ascii="Arial" w:hAnsi="Arial" w:cs="Arial"/>
                <w:b/>
                <w:spacing w:val="6"/>
                <w:szCs w:val="22"/>
                <w:lang w:val="en-US" w:eastAsia="zh-CN"/>
              </w:rPr>
              <w:t>20</w:t>
            </w:r>
            <w:r w:rsidR="007C44A2" w:rsidRPr="00F33A7A">
              <w:rPr>
                <w:rFonts w:ascii="Arial" w:hAnsi="Arial" w:cs="Arial"/>
                <w:b/>
                <w:spacing w:val="6"/>
                <w:szCs w:val="22"/>
                <w:lang w:val="en-US" w:eastAsia="zh-CN"/>
              </w:rPr>
              <w:t xml:space="preserve"> </w:t>
            </w:r>
            <w:r w:rsidR="00844F24" w:rsidRPr="00F33A7A">
              <w:rPr>
                <w:rFonts w:ascii="Arial" w:hAnsi="Arial" w:cs="Arial"/>
                <w:b/>
                <w:spacing w:val="6"/>
                <w:szCs w:val="22"/>
                <w:lang w:val="en-US"/>
              </w:rPr>
              <w:br/>
            </w:r>
          </w:p>
          <w:p w:rsidR="00844F24" w:rsidRPr="00F33A7A" w:rsidRDefault="00844F24" w:rsidP="00852226">
            <w:pPr>
              <w:pStyle w:val="Num-DocParagraph"/>
              <w:spacing w:after="0"/>
              <w:rPr>
                <w:rFonts w:ascii="Arial" w:hAnsi="Arial" w:cs="Arial"/>
                <w:spacing w:val="6"/>
                <w:szCs w:val="22"/>
                <w:lang w:val="en-US"/>
              </w:rPr>
            </w:pPr>
          </w:p>
        </w:tc>
        <w:tc>
          <w:tcPr>
            <w:tcW w:w="8190" w:type="dxa"/>
          </w:tcPr>
          <w:p w:rsidR="00844F24" w:rsidRPr="00F33A7A" w:rsidRDefault="00844F24" w:rsidP="00852226">
            <w:pPr>
              <w:rPr>
                <w:rFonts w:ascii="Arial" w:hAnsi="Arial" w:cs="Arial"/>
                <w:b/>
                <w:spacing w:val="6"/>
                <w:sz w:val="22"/>
                <w:szCs w:val="22"/>
                <w:lang w:val="en-US"/>
              </w:rPr>
            </w:pPr>
            <w:r w:rsidRPr="00F33A7A">
              <w:rPr>
                <w:rFonts w:ascii="Arial" w:hAnsi="Arial" w:cs="Arial"/>
                <w:b/>
                <w:spacing w:val="6"/>
                <w:sz w:val="22"/>
                <w:szCs w:val="22"/>
              </w:rPr>
              <w:t>Session 1: Understanding of the functioning of major SMR</w:t>
            </w:r>
            <w:r w:rsidR="00521DE8" w:rsidRPr="00F33A7A">
              <w:rPr>
                <w:rFonts w:ascii="Arial" w:hAnsi="Arial" w:cs="Arial"/>
                <w:b/>
                <w:spacing w:val="6"/>
                <w:sz w:val="22"/>
                <w:szCs w:val="22"/>
              </w:rPr>
              <w:t>/Adv</w:t>
            </w:r>
            <w:r w:rsidR="005E392D" w:rsidRPr="00F33A7A">
              <w:rPr>
                <w:rFonts w:ascii="Arial" w:hAnsi="Arial" w:cs="Arial"/>
                <w:b/>
                <w:spacing w:val="6"/>
                <w:sz w:val="22"/>
                <w:szCs w:val="22"/>
              </w:rPr>
              <w:t>anced</w:t>
            </w:r>
            <w:r w:rsidR="00521DE8" w:rsidRPr="00F33A7A">
              <w:rPr>
                <w:rFonts w:ascii="Arial" w:hAnsi="Arial" w:cs="Arial"/>
                <w:b/>
                <w:spacing w:val="6"/>
                <w:sz w:val="22"/>
                <w:szCs w:val="22"/>
              </w:rPr>
              <w:t xml:space="preserve"> Reactor </w:t>
            </w:r>
            <w:r w:rsidR="005E392D" w:rsidRPr="00F33A7A">
              <w:rPr>
                <w:rFonts w:ascii="Arial" w:hAnsi="Arial" w:cs="Arial"/>
                <w:b/>
                <w:spacing w:val="6"/>
                <w:sz w:val="22"/>
                <w:szCs w:val="22"/>
              </w:rPr>
              <w:t>T</w:t>
            </w:r>
            <w:r w:rsidRPr="00F33A7A">
              <w:rPr>
                <w:rFonts w:ascii="Arial" w:hAnsi="Arial" w:cs="Arial"/>
                <w:b/>
                <w:spacing w:val="6"/>
                <w:sz w:val="22"/>
                <w:szCs w:val="22"/>
              </w:rPr>
              <w:t>echnologies and Fuel Cycles</w:t>
            </w:r>
          </w:p>
          <w:p w:rsidR="00844F24" w:rsidRPr="00832624" w:rsidRDefault="00844F24" w:rsidP="00852226">
            <w:pPr>
              <w:rPr>
                <w:rFonts w:ascii="Arial" w:hAnsi="Arial" w:cs="Arial"/>
                <w:b/>
                <w:spacing w:val="6"/>
                <w:sz w:val="22"/>
                <w:szCs w:val="22"/>
                <w:lang w:val="en-US"/>
              </w:rPr>
            </w:pPr>
          </w:p>
          <w:p w:rsidR="00844F24" w:rsidRDefault="005E392D" w:rsidP="00D917D4">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844F24" w:rsidRPr="00F33A7A">
              <w:rPr>
                <w:rFonts w:ascii="Arial" w:eastAsiaTheme="minorEastAsia" w:hAnsi="Arial" w:cs="Arial"/>
                <w:bCs w:val="0"/>
                <w:i/>
                <w:color w:val="auto"/>
                <w:spacing w:val="6"/>
                <w:sz w:val="22"/>
                <w:szCs w:val="22"/>
                <w:lang w:val="en-US" w:eastAsia="zh-CN"/>
              </w:rPr>
              <w:t>Overview of mature SMR</w:t>
            </w:r>
            <w:r w:rsidR="002565ED" w:rsidRPr="00F33A7A">
              <w:rPr>
                <w:rFonts w:ascii="Arial" w:eastAsiaTheme="minorEastAsia" w:hAnsi="Arial" w:cs="Arial"/>
                <w:bCs w:val="0"/>
                <w:i/>
                <w:color w:val="auto"/>
                <w:spacing w:val="6"/>
                <w:sz w:val="22"/>
                <w:szCs w:val="22"/>
                <w:lang w:val="en-US" w:eastAsia="zh-CN"/>
              </w:rPr>
              <w:t>s</w:t>
            </w:r>
            <w:r w:rsidR="00844F24" w:rsidRPr="00F33A7A">
              <w:rPr>
                <w:rFonts w:ascii="Arial" w:eastAsiaTheme="minorEastAsia" w:hAnsi="Arial" w:cs="Arial"/>
                <w:bCs w:val="0"/>
                <w:i/>
                <w:color w:val="auto"/>
                <w:spacing w:val="6"/>
                <w:sz w:val="22"/>
                <w:szCs w:val="22"/>
                <w:lang w:val="en-US" w:eastAsia="zh-CN"/>
              </w:rPr>
              <w:t>/Advanced Reactor Technologies and associated fuel type</w:t>
            </w:r>
          </w:p>
          <w:p w:rsidR="00D83D17" w:rsidRPr="00734E0A" w:rsidRDefault="00D83D17" w:rsidP="00F33A7A">
            <w:pPr>
              <w:spacing w:after="160" w:line="259" w:lineRule="auto"/>
              <w:rPr>
                <w:rFonts w:ascii="Arial" w:eastAsia="Times New Roman" w:hAnsi="Arial" w:cs="Arial"/>
                <w:i/>
                <w:color w:val="1F497D"/>
                <w:sz w:val="22"/>
                <w:szCs w:val="22"/>
              </w:rPr>
            </w:pPr>
            <w:r w:rsidRPr="00832624">
              <w:rPr>
                <w:rFonts w:ascii="Arial" w:eastAsia="Times New Roman" w:hAnsi="Arial" w:cs="Arial"/>
                <w:i/>
                <w:color w:val="1F497D"/>
                <w:sz w:val="22"/>
                <w:szCs w:val="22"/>
              </w:rPr>
              <w:t>This session will touch on understanding the functioning of major SMRs/Adv</w:t>
            </w:r>
            <w:r w:rsidR="005E392D" w:rsidRPr="00832624">
              <w:rPr>
                <w:rFonts w:ascii="Arial" w:eastAsia="Times New Roman" w:hAnsi="Arial" w:cs="Arial"/>
                <w:i/>
                <w:color w:val="1F497D"/>
                <w:sz w:val="22"/>
                <w:szCs w:val="22"/>
              </w:rPr>
              <w:t>anced</w:t>
            </w:r>
            <w:r w:rsidRPr="00832624">
              <w:rPr>
                <w:rFonts w:ascii="Arial" w:eastAsia="Times New Roman" w:hAnsi="Arial" w:cs="Arial"/>
                <w:i/>
                <w:color w:val="1F497D"/>
                <w:sz w:val="22"/>
                <w:szCs w:val="22"/>
              </w:rPr>
              <w:t xml:space="preserve"> Reactor </w:t>
            </w:r>
            <w:r w:rsidR="005E392D" w:rsidRPr="00832624">
              <w:rPr>
                <w:rFonts w:ascii="Arial" w:eastAsia="Times New Roman" w:hAnsi="Arial" w:cs="Arial"/>
                <w:i/>
                <w:color w:val="1F497D"/>
                <w:sz w:val="22"/>
                <w:szCs w:val="22"/>
              </w:rPr>
              <w:t>T</w:t>
            </w:r>
            <w:r w:rsidRPr="00832624">
              <w:rPr>
                <w:rFonts w:ascii="Arial" w:eastAsia="Times New Roman" w:hAnsi="Arial" w:cs="Arial"/>
                <w:i/>
                <w:color w:val="1F497D"/>
                <w:sz w:val="22"/>
                <w:szCs w:val="22"/>
              </w:rPr>
              <w:t xml:space="preserve">echnologies, with the main differences expected in the function of the technologies and mode of operation (e.g. fuel type). </w:t>
            </w:r>
          </w:p>
          <w:p w:rsidR="00844F24" w:rsidRPr="00F33A7A" w:rsidRDefault="001D2FFA" w:rsidP="00852226">
            <w:pPr>
              <w:rPr>
                <w:rFonts w:ascii="Arial" w:hAnsi="Arial" w:cs="Arial"/>
                <w:spacing w:val="6"/>
                <w:sz w:val="22"/>
                <w:szCs w:val="22"/>
                <w:lang w:val="en-US"/>
              </w:rPr>
            </w:pPr>
            <w:r w:rsidRPr="00F33A7A">
              <w:rPr>
                <w:rFonts w:ascii="Arial" w:hAnsi="Arial" w:cs="Arial"/>
                <w:spacing w:val="6"/>
                <w:sz w:val="22"/>
                <w:szCs w:val="22"/>
                <w:u w:val="single"/>
              </w:rPr>
              <w:t>Presenter</w:t>
            </w:r>
            <w:r w:rsidR="00844F24" w:rsidRPr="00F33A7A">
              <w:rPr>
                <w:rFonts w:ascii="Arial" w:hAnsi="Arial" w:cs="Arial"/>
                <w:spacing w:val="6"/>
                <w:sz w:val="22"/>
                <w:szCs w:val="22"/>
              </w:rPr>
              <w:t xml:space="preserve"> (15 min </w:t>
            </w:r>
            <w:proofErr w:type="spellStart"/>
            <w:r w:rsidR="00844F24" w:rsidRPr="00F33A7A">
              <w:rPr>
                <w:rFonts w:ascii="Arial" w:hAnsi="Arial" w:cs="Arial"/>
                <w:spacing w:val="6"/>
                <w:sz w:val="22"/>
                <w:szCs w:val="22"/>
              </w:rPr>
              <w:t>ppt</w:t>
            </w:r>
            <w:proofErr w:type="spellEnd"/>
            <w:r w:rsidR="00844F24" w:rsidRPr="00F33A7A">
              <w:rPr>
                <w:rFonts w:ascii="Arial" w:hAnsi="Arial" w:cs="Arial"/>
                <w:spacing w:val="6"/>
                <w:sz w:val="22"/>
                <w:szCs w:val="22"/>
              </w:rPr>
              <w:t xml:space="preserve"> + 5 min Q&amp;A) </w:t>
            </w:r>
          </w:p>
          <w:p w:rsidR="00844F24" w:rsidRPr="00F33A7A" w:rsidRDefault="00844F24" w:rsidP="00E94928">
            <w:pPr>
              <w:pStyle w:val="ListParagraph"/>
              <w:numPr>
                <w:ilvl w:val="0"/>
                <w:numId w:val="1"/>
              </w:numPr>
              <w:ind w:firstLineChars="0" w:hanging="460"/>
              <w:jc w:val="left"/>
              <w:rPr>
                <w:rFonts w:ascii="Arial" w:hAnsi="Arial" w:cs="Arial"/>
                <w:spacing w:val="6"/>
                <w:sz w:val="22"/>
                <w:szCs w:val="22"/>
                <w:lang w:val="it-IT"/>
              </w:rPr>
            </w:pPr>
            <w:r w:rsidRPr="00F33A7A">
              <w:rPr>
                <w:rFonts w:ascii="Arial" w:hAnsi="Arial" w:cs="Arial"/>
                <w:b/>
                <w:spacing w:val="6"/>
                <w:sz w:val="22"/>
                <w:szCs w:val="22"/>
                <w:lang w:val="it-IT"/>
              </w:rPr>
              <w:t>Massimiliano F</w:t>
            </w:r>
            <w:r w:rsidR="005E392D" w:rsidRPr="00F33A7A">
              <w:rPr>
                <w:rFonts w:ascii="Arial" w:hAnsi="Arial" w:cs="Arial"/>
                <w:b/>
                <w:spacing w:val="6"/>
                <w:sz w:val="22"/>
                <w:szCs w:val="22"/>
                <w:lang w:val="it-IT"/>
              </w:rPr>
              <w:t>ratoni</w:t>
            </w:r>
            <w:r w:rsidRPr="00F33A7A">
              <w:rPr>
                <w:rFonts w:ascii="Arial" w:hAnsi="Arial" w:cs="Arial"/>
                <w:b/>
                <w:spacing w:val="6"/>
                <w:sz w:val="22"/>
                <w:szCs w:val="22"/>
                <w:lang w:val="it-IT"/>
              </w:rPr>
              <w:t>,</w:t>
            </w:r>
            <w:r w:rsidRPr="00F33A7A">
              <w:rPr>
                <w:rFonts w:ascii="Arial" w:hAnsi="Arial" w:cs="Arial"/>
                <w:spacing w:val="6"/>
                <w:sz w:val="22"/>
                <w:szCs w:val="22"/>
                <w:lang w:val="it-IT"/>
              </w:rPr>
              <w:t xml:space="preserve"> </w:t>
            </w:r>
            <w:proofErr w:type="spellStart"/>
            <w:r w:rsidRPr="00F33A7A">
              <w:rPr>
                <w:rFonts w:ascii="Arial" w:hAnsi="Arial" w:cs="Arial"/>
                <w:spacing w:val="6"/>
                <w:sz w:val="22"/>
                <w:szCs w:val="22"/>
                <w:lang w:val="it-IT"/>
              </w:rPr>
              <w:t>University</w:t>
            </w:r>
            <w:proofErr w:type="spellEnd"/>
            <w:r w:rsidRPr="00F33A7A">
              <w:rPr>
                <w:rFonts w:ascii="Arial" w:hAnsi="Arial" w:cs="Arial"/>
                <w:spacing w:val="6"/>
                <w:sz w:val="22"/>
                <w:szCs w:val="22"/>
                <w:lang w:val="it-IT"/>
              </w:rPr>
              <w:t xml:space="preserve"> of California, Berkeley</w:t>
            </w:r>
          </w:p>
          <w:p w:rsidR="00844F24" w:rsidRPr="00F33A7A" w:rsidRDefault="00844F24" w:rsidP="00852226">
            <w:pPr>
              <w:pStyle w:val="ListParagraph"/>
              <w:ind w:left="720" w:firstLineChars="0" w:firstLine="0"/>
              <w:jc w:val="left"/>
              <w:rPr>
                <w:rFonts w:ascii="Arial" w:hAnsi="Arial" w:cs="Arial"/>
                <w:spacing w:val="6"/>
                <w:sz w:val="22"/>
                <w:szCs w:val="22"/>
                <w:lang w:val="it-IT"/>
              </w:rPr>
            </w:pPr>
          </w:p>
        </w:tc>
      </w:tr>
      <w:tr w:rsidR="00844F24" w:rsidRPr="00B46F0F" w:rsidTr="00F33A7A">
        <w:trPr>
          <w:trHeight w:val="172"/>
        </w:trPr>
        <w:tc>
          <w:tcPr>
            <w:tcW w:w="1800" w:type="dxa"/>
          </w:tcPr>
          <w:p w:rsidR="00B96A59" w:rsidRPr="00F33A7A" w:rsidRDefault="000F2735" w:rsidP="00C90044">
            <w:pPr>
              <w:pStyle w:val="Num-DocParagraph"/>
              <w:spacing w:after="0"/>
              <w:rPr>
                <w:rFonts w:ascii="Arial" w:hAnsi="Arial" w:cs="Arial"/>
                <w:b/>
                <w:spacing w:val="6"/>
                <w:szCs w:val="22"/>
                <w:lang w:val="en-US"/>
              </w:rPr>
            </w:pPr>
            <w:r>
              <w:rPr>
                <w:rFonts w:ascii="Arial" w:hAnsi="Arial" w:cs="Arial"/>
                <w:b/>
                <w:spacing w:val="6"/>
                <w:szCs w:val="22"/>
                <w:lang w:val="en-US"/>
              </w:rPr>
              <w:t>11:20 – 13:00</w:t>
            </w:r>
          </w:p>
        </w:tc>
        <w:tc>
          <w:tcPr>
            <w:tcW w:w="8190" w:type="dxa"/>
          </w:tcPr>
          <w:p w:rsidR="00844F24" w:rsidRDefault="005E392D" w:rsidP="00D917D4">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844F24" w:rsidRPr="00F33A7A">
              <w:rPr>
                <w:rFonts w:ascii="Arial" w:eastAsiaTheme="minorEastAsia" w:hAnsi="Arial" w:cs="Arial"/>
                <w:bCs w:val="0"/>
                <w:i/>
                <w:color w:val="auto"/>
                <w:spacing w:val="6"/>
                <w:sz w:val="22"/>
                <w:szCs w:val="22"/>
                <w:lang w:val="en-US" w:eastAsia="zh-CN"/>
              </w:rPr>
              <w:t>Key Attributes of</w:t>
            </w:r>
            <w:r w:rsidR="00146161" w:rsidRPr="00F33A7A">
              <w:rPr>
                <w:rFonts w:ascii="Arial" w:eastAsiaTheme="minorEastAsia" w:hAnsi="Arial" w:cs="Arial"/>
                <w:bCs w:val="0"/>
                <w:i/>
                <w:color w:val="auto"/>
                <w:spacing w:val="6"/>
                <w:sz w:val="22"/>
                <w:szCs w:val="22"/>
                <w:lang w:val="en-US" w:eastAsia="zh-CN"/>
              </w:rPr>
              <w:t xml:space="preserve"> </w:t>
            </w:r>
            <w:r w:rsidR="00D911E4" w:rsidRPr="00F33A7A">
              <w:rPr>
                <w:rFonts w:ascii="Arial" w:eastAsiaTheme="minorEastAsia" w:hAnsi="Arial" w:cs="Arial"/>
                <w:bCs w:val="0"/>
                <w:i/>
                <w:color w:val="auto"/>
                <w:spacing w:val="6"/>
                <w:sz w:val="22"/>
                <w:szCs w:val="22"/>
                <w:lang w:val="en-US" w:eastAsia="zh-CN"/>
              </w:rPr>
              <w:t>SMR/A</w:t>
            </w:r>
            <w:r w:rsidR="00F41604" w:rsidRPr="00F33A7A">
              <w:rPr>
                <w:rFonts w:ascii="Arial" w:eastAsiaTheme="minorEastAsia" w:hAnsi="Arial" w:cs="Arial"/>
                <w:bCs w:val="0"/>
                <w:i/>
                <w:color w:val="auto"/>
                <w:spacing w:val="6"/>
                <w:sz w:val="22"/>
                <w:szCs w:val="22"/>
                <w:lang w:val="en-US" w:eastAsia="zh-CN"/>
              </w:rPr>
              <w:t xml:space="preserve">dvanced </w:t>
            </w:r>
            <w:r w:rsidR="00844F24" w:rsidRPr="00F33A7A">
              <w:rPr>
                <w:rFonts w:ascii="Arial" w:eastAsiaTheme="minorEastAsia" w:hAnsi="Arial" w:cs="Arial"/>
                <w:bCs w:val="0"/>
                <w:i/>
                <w:color w:val="auto"/>
                <w:spacing w:val="6"/>
                <w:sz w:val="22"/>
                <w:szCs w:val="22"/>
                <w:lang w:val="en-US" w:eastAsia="zh-CN"/>
              </w:rPr>
              <w:t xml:space="preserve">fuel type and design consideration and implications for decommissioning and </w:t>
            </w:r>
            <w:r w:rsidR="00B46F0F">
              <w:rPr>
                <w:rFonts w:ascii="Arial" w:eastAsiaTheme="minorEastAsia" w:hAnsi="Arial" w:cs="Arial"/>
                <w:bCs w:val="0"/>
                <w:i/>
                <w:color w:val="auto"/>
                <w:spacing w:val="6"/>
                <w:sz w:val="22"/>
                <w:szCs w:val="22"/>
                <w:lang w:val="en-US" w:eastAsia="zh-CN"/>
              </w:rPr>
              <w:t xml:space="preserve">radioactive </w:t>
            </w:r>
            <w:r w:rsidR="00844F24" w:rsidRPr="00F33A7A">
              <w:rPr>
                <w:rFonts w:ascii="Arial" w:eastAsiaTheme="minorEastAsia" w:hAnsi="Arial" w:cs="Arial"/>
                <w:bCs w:val="0"/>
                <w:i/>
                <w:color w:val="auto"/>
                <w:spacing w:val="6"/>
                <w:sz w:val="22"/>
                <w:szCs w:val="22"/>
                <w:lang w:val="en-US" w:eastAsia="zh-CN"/>
              </w:rPr>
              <w:t>waste management</w:t>
            </w:r>
          </w:p>
          <w:p w:rsidR="00D83D17" w:rsidRDefault="00D83D17" w:rsidP="00F33A7A">
            <w:pPr>
              <w:pStyle w:val="Heading2"/>
              <w:numPr>
                <w:ilvl w:val="0"/>
                <w:numId w:val="0"/>
              </w:numPr>
              <w:tabs>
                <w:tab w:val="clear" w:pos="850"/>
                <w:tab w:val="clear" w:pos="1191"/>
                <w:tab w:val="clear" w:pos="1531"/>
              </w:tabs>
              <w:spacing w:before="60" w:after="60"/>
              <w:outlineLvl w:val="1"/>
              <w:rPr>
                <w:rFonts w:ascii="Arial" w:eastAsia="Times New Roman" w:hAnsi="Arial" w:cs="Arial"/>
                <w:b w:val="0"/>
                <w:bCs w:val="0"/>
                <w:i/>
                <w:color w:val="1F497D"/>
                <w:sz w:val="22"/>
                <w:szCs w:val="22"/>
                <w:lang w:val="en-US" w:eastAsia="zh-CN"/>
              </w:rPr>
            </w:pPr>
            <w:r w:rsidRPr="00832624">
              <w:rPr>
                <w:rFonts w:ascii="Arial" w:eastAsia="Times New Roman" w:hAnsi="Arial" w:cs="Arial"/>
                <w:b w:val="0"/>
                <w:bCs w:val="0"/>
                <w:i/>
                <w:color w:val="1F497D"/>
                <w:sz w:val="22"/>
                <w:szCs w:val="22"/>
                <w:lang w:val="en-US" w:eastAsia="zh-CN"/>
              </w:rPr>
              <w:t xml:space="preserve">This session will explore the key questions designers need to consider now when developing a new fuel that has not been evaluated by waste acceptance criteria. For example: </w:t>
            </w:r>
            <w:r w:rsidR="005E392D" w:rsidRPr="00832624">
              <w:rPr>
                <w:rFonts w:ascii="Arial" w:eastAsia="Times New Roman" w:hAnsi="Arial" w:cs="Arial"/>
                <w:b w:val="0"/>
                <w:bCs w:val="0"/>
                <w:i/>
                <w:color w:val="1F497D"/>
                <w:sz w:val="22"/>
                <w:szCs w:val="22"/>
                <w:lang w:val="en-US" w:eastAsia="zh-CN"/>
              </w:rPr>
              <w:t xml:space="preserve">are Deep Geological Repositories </w:t>
            </w:r>
            <w:r w:rsidRPr="00832624">
              <w:rPr>
                <w:rFonts w:ascii="Arial" w:eastAsia="Times New Roman" w:hAnsi="Arial" w:cs="Arial"/>
                <w:b w:val="0"/>
                <w:bCs w:val="0"/>
                <w:i/>
                <w:color w:val="1F497D"/>
                <w:sz w:val="22"/>
                <w:szCs w:val="22"/>
                <w:lang w:val="en-US" w:eastAsia="zh-CN"/>
              </w:rPr>
              <w:t xml:space="preserve">capable of taking this kind of </w:t>
            </w:r>
            <w:r w:rsidRPr="00734E0A">
              <w:rPr>
                <w:rFonts w:ascii="Arial" w:eastAsia="Times New Roman" w:hAnsi="Arial" w:cs="Arial"/>
                <w:b w:val="0"/>
                <w:bCs w:val="0"/>
                <w:i/>
                <w:color w:val="1F497D"/>
                <w:sz w:val="22"/>
                <w:szCs w:val="22"/>
                <w:lang w:val="en-US" w:eastAsia="zh-CN"/>
              </w:rPr>
              <w:t>waste? Should that be considered now? What challenges/issues may arise that are different compared to traditional reactor oxide fuels during transportation, management, and finally disposal of spent fuel or by-products of spent fuel treatment (recycling/co</w:t>
            </w:r>
            <w:r w:rsidRPr="00F33A7A">
              <w:rPr>
                <w:rFonts w:ascii="Arial" w:eastAsia="Times New Roman" w:hAnsi="Arial" w:cs="Arial"/>
                <w:b w:val="0"/>
                <w:bCs w:val="0"/>
                <w:i/>
                <w:color w:val="1F497D"/>
                <w:sz w:val="22"/>
                <w:szCs w:val="22"/>
                <w:lang w:val="en-US" w:eastAsia="zh-CN"/>
              </w:rPr>
              <w:t>nditioning)?</w:t>
            </w:r>
          </w:p>
          <w:p w:rsidR="00B46F0F" w:rsidRPr="00F33A7A" w:rsidRDefault="00B46F0F" w:rsidP="00F33A7A">
            <w:pPr>
              <w:rPr>
                <w:b/>
                <w:bCs/>
              </w:rPr>
            </w:pPr>
          </w:p>
          <w:p w:rsidR="00844F24" w:rsidRPr="00832624" w:rsidRDefault="00844F24" w:rsidP="00852226">
            <w:pPr>
              <w:rPr>
                <w:rFonts w:ascii="Arial" w:hAnsi="Arial" w:cs="Arial"/>
                <w:sz w:val="22"/>
                <w:szCs w:val="22"/>
                <w:u w:val="single"/>
              </w:rPr>
            </w:pPr>
            <w:r w:rsidRPr="00832624">
              <w:rPr>
                <w:rFonts w:ascii="Arial" w:hAnsi="Arial" w:cs="Arial"/>
                <w:sz w:val="22"/>
                <w:szCs w:val="22"/>
                <w:u w:val="single"/>
              </w:rPr>
              <w:t>Chair</w:t>
            </w:r>
            <w:r w:rsidRPr="00832624">
              <w:rPr>
                <w:rFonts w:ascii="Arial" w:hAnsi="Arial" w:cs="Arial"/>
                <w:sz w:val="22"/>
                <w:szCs w:val="22"/>
              </w:rPr>
              <w:t xml:space="preserve"> </w:t>
            </w:r>
            <w:r w:rsidRPr="00832624">
              <w:rPr>
                <w:rFonts w:ascii="Arial" w:hAnsi="Arial" w:cs="Arial"/>
                <w:spacing w:val="6"/>
                <w:sz w:val="22"/>
                <w:szCs w:val="22"/>
              </w:rPr>
              <w:t>(5 min session introduction + 1 min intro./speaker + 5 min summary)</w:t>
            </w:r>
          </w:p>
          <w:p w:rsidR="00981BF1" w:rsidRPr="00832624" w:rsidRDefault="00981BF1" w:rsidP="00F33A7A">
            <w:pPr>
              <w:pStyle w:val="ListParagraph"/>
              <w:numPr>
                <w:ilvl w:val="0"/>
                <w:numId w:val="1"/>
              </w:numPr>
              <w:ind w:firstLineChars="0" w:hanging="460"/>
              <w:jc w:val="left"/>
              <w:rPr>
                <w:rFonts w:ascii="Arial" w:hAnsi="Arial" w:cs="Arial"/>
                <w:spacing w:val="6"/>
                <w:sz w:val="22"/>
                <w:szCs w:val="22"/>
                <w:lang w:val="it-IT"/>
              </w:rPr>
            </w:pPr>
            <w:r w:rsidRPr="00832624">
              <w:rPr>
                <w:rFonts w:ascii="Arial" w:hAnsi="Arial" w:cs="Arial"/>
                <w:b/>
                <w:spacing w:val="6"/>
                <w:sz w:val="22"/>
                <w:szCs w:val="22"/>
                <w:lang w:val="it-IT"/>
              </w:rPr>
              <w:t>Massimiliano F</w:t>
            </w:r>
            <w:r w:rsidR="00B46F0F">
              <w:rPr>
                <w:rFonts w:ascii="Arial" w:hAnsi="Arial" w:cs="Arial"/>
                <w:b/>
                <w:spacing w:val="6"/>
                <w:sz w:val="22"/>
                <w:szCs w:val="22"/>
                <w:lang w:val="it-IT"/>
              </w:rPr>
              <w:t>ratoni</w:t>
            </w:r>
            <w:r w:rsidRPr="00832624">
              <w:rPr>
                <w:rFonts w:ascii="Arial" w:hAnsi="Arial" w:cs="Arial"/>
                <w:b/>
                <w:spacing w:val="6"/>
                <w:sz w:val="22"/>
                <w:szCs w:val="22"/>
                <w:lang w:val="it-IT"/>
              </w:rPr>
              <w:t>,</w:t>
            </w:r>
            <w:r w:rsidRPr="00832624">
              <w:rPr>
                <w:rFonts w:ascii="Arial" w:hAnsi="Arial" w:cs="Arial"/>
                <w:spacing w:val="6"/>
                <w:sz w:val="22"/>
                <w:szCs w:val="22"/>
                <w:lang w:val="it-IT"/>
              </w:rPr>
              <w:t xml:space="preserve"> </w:t>
            </w:r>
            <w:proofErr w:type="spellStart"/>
            <w:r w:rsidRPr="00832624">
              <w:rPr>
                <w:rFonts w:ascii="Arial" w:hAnsi="Arial" w:cs="Arial"/>
                <w:spacing w:val="6"/>
                <w:sz w:val="22"/>
                <w:szCs w:val="22"/>
                <w:lang w:val="it-IT"/>
              </w:rPr>
              <w:t>University</w:t>
            </w:r>
            <w:proofErr w:type="spellEnd"/>
            <w:r w:rsidRPr="00832624">
              <w:rPr>
                <w:rFonts w:ascii="Arial" w:hAnsi="Arial" w:cs="Arial"/>
                <w:spacing w:val="6"/>
                <w:sz w:val="22"/>
                <w:szCs w:val="22"/>
                <w:lang w:val="it-IT"/>
              </w:rPr>
              <w:t xml:space="preserve"> of California, Berkeley (TBD)</w:t>
            </w:r>
          </w:p>
          <w:p w:rsidR="00981BF1" w:rsidRPr="00734E0A" w:rsidRDefault="00981BF1" w:rsidP="00981BF1">
            <w:pPr>
              <w:pStyle w:val="ListParagraph"/>
              <w:ind w:left="720" w:firstLineChars="0" w:firstLine="0"/>
              <w:jc w:val="left"/>
              <w:rPr>
                <w:rFonts w:ascii="Arial" w:hAnsi="Arial" w:cs="Arial"/>
                <w:spacing w:val="6"/>
                <w:sz w:val="22"/>
                <w:szCs w:val="22"/>
                <w:lang w:val="it-IT"/>
              </w:rPr>
            </w:pPr>
          </w:p>
          <w:p w:rsidR="00844F24" w:rsidRPr="00F33A7A" w:rsidRDefault="00844F24" w:rsidP="00852226">
            <w:pPr>
              <w:rPr>
                <w:rFonts w:ascii="Arial" w:hAnsi="Arial" w:cs="Arial"/>
                <w:sz w:val="22"/>
                <w:szCs w:val="22"/>
                <w:u w:val="single"/>
              </w:rPr>
            </w:pPr>
            <w:r w:rsidRPr="00F33A7A">
              <w:rPr>
                <w:rFonts w:ascii="Arial" w:hAnsi="Arial" w:cs="Arial"/>
                <w:sz w:val="22"/>
                <w:szCs w:val="22"/>
                <w:u w:val="single"/>
              </w:rPr>
              <w:t>Presenters</w:t>
            </w:r>
            <w:r w:rsidRPr="00F33A7A">
              <w:rPr>
                <w:rFonts w:ascii="Arial" w:hAnsi="Arial" w:cs="Arial"/>
                <w:sz w:val="22"/>
                <w:szCs w:val="22"/>
              </w:rPr>
              <w:t xml:space="preserve"> </w:t>
            </w:r>
            <w:r w:rsidRPr="00F33A7A">
              <w:rPr>
                <w:rFonts w:ascii="Arial" w:hAnsi="Arial" w:cs="Arial"/>
                <w:spacing w:val="6"/>
                <w:sz w:val="22"/>
                <w:szCs w:val="22"/>
              </w:rPr>
              <w:t>(1</w:t>
            </w:r>
            <w:r w:rsidR="00510C5D" w:rsidRPr="00F33A7A">
              <w:rPr>
                <w:rFonts w:ascii="Arial" w:hAnsi="Arial" w:cs="Arial"/>
                <w:spacing w:val="6"/>
                <w:sz w:val="22"/>
                <w:szCs w:val="22"/>
              </w:rPr>
              <w:t>2</w:t>
            </w:r>
            <w:r w:rsidRPr="00F33A7A">
              <w:rPr>
                <w:rFonts w:ascii="Arial" w:hAnsi="Arial" w:cs="Arial"/>
                <w:spacing w:val="6"/>
                <w:sz w:val="22"/>
                <w:szCs w:val="22"/>
              </w:rPr>
              <w:t xml:space="preserve">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+ 5 min Q&amp;A</w:t>
            </w:r>
            <w:r w:rsidR="00711FCF" w:rsidRPr="00F33A7A">
              <w:rPr>
                <w:rFonts w:ascii="Arial" w:hAnsi="Arial" w:cs="Arial"/>
                <w:spacing w:val="6"/>
                <w:sz w:val="22"/>
                <w:szCs w:val="22"/>
              </w:rPr>
              <w:t xml:space="preserve"> each</w:t>
            </w:r>
            <w:r w:rsidRPr="00F33A7A">
              <w:rPr>
                <w:rFonts w:ascii="Arial" w:hAnsi="Arial" w:cs="Arial"/>
                <w:spacing w:val="6"/>
                <w:sz w:val="22"/>
                <w:szCs w:val="22"/>
              </w:rPr>
              <w:t>)</w:t>
            </w:r>
          </w:p>
          <w:p w:rsidR="00C93531" w:rsidRPr="00F33A7A" w:rsidRDefault="00C93531" w:rsidP="00D917D4">
            <w:pPr>
              <w:pStyle w:val="ListParagraph"/>
              <w:numPr>
                <w:ilvl w:val="0"/>
                <w:numId w:val="3"/>
              </w:numPr>
              <w:ind w:firstLineChars="0"/>
              <w:jc w:val="left"/>
              <w:rPr>
                <w:rFonts w:ascii="Arial" w:hAnsi="Arial" w:cs="Arial"/>
                <w:bCs/>
                <w:sz w:val="22"/>
                <w:szCs w:val="22"/>
              </w:rPr>
            </w:pPr>
            <w:r w:rsidRPr="00F33A7A">
              <w:rPr>
                <w:rFonts w:ascii="Arial" w:hAnsi="Arial" w:cs="Arial"/>
                <w:bCs/>
                <w:sz w:val="22"/>
                <w:szCs w:val="22"/>
              </w:rPr>
              <w:t>TRISO fuel (Kairos Power/X-Energy)</w:t>
            </w:r>
            <w:r w:rsidR="00FF2FA8">
              <w:rPr>
                <w:rFonts w:ascii="Arial" w:hAnsi="Arial" w:cs="Arial"/>
                <w:bCs/>
                <w:sz w:val="22"/>
                <w:szCs w:val="22"/>
              </w:rPr>
              <w:t xml:space="preserve"> </w:t>
            </w:r>
            <w:r w:rsidR="00FF2FA8" w:rsidRPr="003E79D3">
              <w:rPr>
                <w:rFonts w:ascii="Arial" w:hAnsi="Arial" w:cs="Arial"/>
                <w:bCs/>
                <w:sz w:val="22"/>
                <w:szCs w:val="22"/>
              </w:rPr>
              <w:t xml:space="preserve">– </w:t>
            </w:r>
            <w:r w:rsidR="00FF2FA8">
              <w:rPr>
                <w:rFonts w:ascii="Arial" w:hAnsi="Arial" w:cs="Arial"/>
                <w:bCs/>
                <w:sz w:val="22"/>
                <w:szCs w:val="22"/>
              </w:rPr>
              <w:t>TBD</w:t>
            </w:r>
          </w:p>
          <w:p w:rsidR="00C93531" w:rsidRPr="00F33A7A" w:rsidRDefault="00C93531" w:rsidP="00D917D4">
            <w:pPr>
              <w:pStyle w:val="ListParagraph"/>
              <w:numPr>
                <w:ilvl w:val="0"/>
                <w:numId w:val="3"/>
              </w:numPr>
              <w:ind w:firstLineChars="0"/>
              <w:jc w:val="left"/>
              <w:rPr>
                <w:rFonts w:ascii="Arial" w:hAnsi="Arial" w:cs="Arial"/>
                <w:bCs/>
                <w:sz w:val="22"/>
                <w:szCs w:val="22"/>
              </w:rPr>
            </w:pPr>
            <w:r w:rsidRPr="00F33A7A">
              <w:rPr>
                <w:rFonts w:ascii="Arial" w:hAnsi="Arial" w:cs="Arial"/>
                <w:bCs/>
                <w:sz w:val="22"/>
                <w:szCs w:val="22"/>
              </w:rPr>
              <w:t>Fast reactors (GE-Hitachi/</w:t>
            </w:r>
            <w:proofErr w:type="spellStart"/>
            <w:r w:rsidRPr="00F33A7A">
              <w:rPr>
                <w:rFonts w:ascii="Arial" w:hAnsi="Arial" w:cs="Arial"/>
                <w:bCs/>
                <w:sz w:val="22"/>
                <w:szCs w:val="22"/>
              </w:rPr>
              <w:t>TerraPower</w:t>
            </w:r>
            <w:proofErr w:type="spellEnd"/>
            <w:r w:rsidRPr="00F33A7A">
              <w:rPr>
                <w:rFonts w:ascii="Arial" w:hAnsi="Arial" w:cs="Arial"/>
                <w:bCs/>
                <w:sz w:val="22"/>
                <w:szCs w:val="22"/>
              </w:rPr>
              <w:t>)</w:t>
            </w:r>
            <w:r w:rsidR="00FF2FA8">
              <w:rPr>
                <w:rFonts w:ascii="Arial" w:hAnsi="Arial" w:cs="Arial"/>
                <w:bCs/>
                <w:sz w:val="22"/>
                <w:szCs w:val="22"/>
              </w:rPr>
              <w:t xml:space="preserve"> </w:t>
            </w:r>
            <w:r w:rsidR="00FF2FA8" w:rsidRPr="003E79D3">
              <w:rPr>
                <w:rFonts w:ascii="Arial" w:hAnsi="Arial" w:cs="Arial"/>
                <w:bCs/>
                <w:sz w:val="22"/>
                <w:szCs w:val="22"/>
              </w:rPr>
              <w:t xml:space="preserve">– </w:t>
            </w:r>
            <w:r w:rsidR="00FF2FA8">
              <w:rPr>
                <w:rFonts w:ascii="Arial" w:hAnsi="Arial" w:cs="Arial"/>
                <w:bCs/>
                <w:sz w:val="22"/>
                <w:szCs w:val="22"/>
              </w:rPr>
              <w:t>TBD</w:t>
            </w:r>
          </w:p>
          <w:p w:rsidR="00C93531" w:rsidRPr="00F33A7A" w:rsidRDefault="00C93531" w:rsidP="00D917D4">
            <w:pPr>
              <w:pStyle w:val="ListParagraph"/>
              <w:numPr>
                <w:ilvl w:val="0"/>
                <w:numId w:val="3"/>
              </w:numPr>
              <w:ind w:firstLineChars="0"/>
              <w:jc w:val="left"/>
              <w:rPr>
                <w:rFonts w:ascii="Arial" w:hAnsi="Arial" w:cs="Arial"/>
                <w:bCs/>
                <w:sz w:val="22"/>
                <w:szCs w:val="22"/>
              </w:rPr>
            </w:pPr>
            <w:r w:rsidRPr="00F33A7A">
              <w:rPr>
                <w:rFonts w:ascii="Arial" w:hAnsi="Arial" w:cs="Arial"/>
                <w:bCs/>
                <w:sz w:val="22"/>
                <w:szCs w:val="22"/>
              </w:rPr>
              <w:t>Liquid fuel molten salt (</w:t>
            </w:r>
            <w:proofErr w:type="spellStart"/>
            <w:r w:rsidRPr="00F33A7A">
              <w:rPr>
                <w:rFonts w:ascii="Arial" w:hAnsi="Arial" w:cs="Arial"/>
                <w:bCs/>
                <w:sz w:val="22"/>
                <w:szCs w:val="22"/>
              </w:rPr>
              <w:t>Thorcon</w:t>
            </w:r>
            <w:proofErr w:type="spellEnd"/>
            <w:r w:rsidRPr="00F33A7A">
              <w:rPr>
                <w:rFonts w:ascii="Arial" w:hAnsi="Arial" w:cs="Arial"/>
                <w:bCs/>
                <w:sz w:val="22"/>
                <w:szCs w:val="22"/>
              </w:rPr>
              <w:t>/Terrestrial Energy/</w:t>
            </w:r>
            <w:proofErr w:type="spellStart"/>
            <w:r w:rsidRPr="00F33A7A">
              <w:rPr>
                <w:rFonts w:ascii="Arial" w:hAnsi="Arial" w:cs="Arial"/>
                <w:bCs/>
                <w:sz w:val="22"/>
                <w:szCs w:val="22"/>
              </w:rPr>
              <w:t>TerraPower</w:t>
            </w:r>
            <w:proofErr w:type="spellEnd"/>
            <w:r w:rsidRPr="00F33A7A">
              <w:rPr>
                <w:rFonts w:ascii="Arial" w:hAnsi="Arial" w:cs="Arial"/>
                <w:bCs/>
                <w:sz w:val="22"/>
                <w:szCs w:val="22"/>
              </w:rPr>
              <w:t>/</w:t>
            </w:r>
            <w:proofErr w:type="spellStart"/>
            <w:r w:rsidRPr="00F33A7A">
              <w:rPr>
                <w:rFonts w:ascii="Arial" w:hAnsi="Arial" w:cs="Arial"/>
                <w:bCs/>
                <w:sz w:val="22"/>
                <w:szCs w:val="22"/>
              </w:rPr>
              <w:t>Moltex</w:t>
            </w:r>
            <w:proofErr w:type="spellEnd"/>
            <w:r w:rsidRPr="00F33A7A">
              <w:rPr>
                <w:rFonts w:ascii="Arial" w:hAnsi="Arial" w:cs="Arial"/>
                <w:bCs/>
                <w:sz w:val="22"/>
                <w:szCs w:val="22"/>
              </w:rPr>
              <w:t>)</w:t>
            </w:r>
            <w:r w:rsidR="00FF2FA8">
              <w:rPr>
                <w:rFonts w:ascii="Arial" w:hAnsi="Arial" w:cs="Arial"/>
                <w:bCs/>
                <w:sz w:val="22"/>
                <w:szCs w:val="22"/>
              </w:rPr>
              <w:t xml:space="preserve"> </w:t>
            </w:r>
            <w:r w:rsidR="00FF2FA8" w:rsidRPr="003E79D3">
              <w:rPr>
                <w:rFonts w:ascii="Arial" w:hAnsi="Arial" w:cs="Arial"/>
                <w:bCs/>
                <w:sz w:val="22"/>
                <w:szCs w:val="22"/>
              </w:rPr>
              <w:t xml:space="preserve">– </w:t>
            </w:r>
            <w:r w:rsidR="00FF2FA8">
              <w:rPr>
                <w:rFonts w:ascii="Arial" w:hAnsi="Arial" w:cs="Arial"/>
                <w:bCs/>
                <w:sz w:val="22"/>
                <w:szCs w:val="22"/>
              </w:rPr>
              <w:t xml:space="preserve"> TBD</w:t>
            </w:r>
          </w:p>
          <w:p w:rsidR="00C93531" w:rsidRPr="00832624" w:rsidRDefault="00D53527" w:rsidP="00D917D4">
            <w:pPr>
              <w:pStyle w:val="ListParagraph"/>
              <w:numPr>
                <w:ilvl w:val="0"/>
                <w:numId w:val="3"/>
              </w:numPr>
              <w:ind w:firstLineChars="0"/>
              <w:jc w:val="left"/>
              <w:rPr>
                <w:rFonts w:ascii="Arial" w:hAnsi="Arial" w:cs="Arial"/>
                <w:bCs/>
                <w:sz w:val="22"/>
                <w:szCs w:val="22"/>
              </w:rPr>
            </w:pPr>
            <w:r w:rsidRPr="00F33A7A">
              <w:rPr>
                <w:rFonts w:ascii="Arial" w:hAnsi="Arial" w:cs="Arial"/>
                <w:bCs/>
                <w:sz w:val="22"/>
                <w:szCs w:val="22"/>
              </w:rPr>
              <w:t>N</w:t>
            </w:r>
            <w:r w:rsidR="008873BE" w:rsidRPr="00F33A7A">
              <w:rPr>
                <w:rFonts w:ascii="Arial" w:hAnsi="Arial" w:cs="Arial"/>
                <w:bCs/>
                <w:sz w:val="22"/>
                <w:szCs w:val="22"/>
              </w:rPr>
              <w:t>ew Brunswick Power Plant (NBP)</w:t>
            </w:r>
            <w:r w:rsidRPr="00F33A7A">
              <w:rPr>
                <w:rFonts w:ascii="Arial" w:hAnsi="Arial" w:cs="Arial"/>
                <w:bCs/>
                <w:sz w:val="22"/>
                <w:szCs w:val="22"/>
              </w:rPr>
              <w:t xml:space="preserve"> – TBD</w:t>
            </w:r>
            <w:r w:rsidRPr="00832624">
              <w:rPr>
                <w:rFonts w:ascii="Arial" w:hAnsi="Arial" w:cs="Arial"/>
                <w:bCs/>
                <w:sz w:val="22"/>
                <w:szCs w:val="22"/>
              </w:rPr>
              <w:t xml:space="preserve"> </w:t>
            </w:r>
          </w:p>
          <w:p w:rsidR="00521DE8" w:rsidRPr="00F33A7A" w:rsidRDefault="00521DE8" w:rsidP="00D917D4">
            <w:pPr>
              <w:pStyle w:val="ListParagraph"/>
              <w:numPr>
                <w:ilvl w:val="0"/>
                <w:numId w:val="3"/>
              </w:numPr>
              <w:ind w:firstLineChars="0"/>
              <w:jc w:val="left"/>
              <w:rPr>
                <w:rFonts w:ascii="Arial" w:hAnsi="Arial" w:cs="Arial"/>
                <w:bCs/>
                <w:sz w:val="22"/>
                <w:szCs w:val="22"/>
              </w:rPr>
            </w:pPr>
            <w:r w:rsidRPr="00F33A7A">
              <w:rPr>
                <w:rFonts w:ascii="Arial" w:hAnsi="Arial" w:cs="Arial"/>
                <w:bCs/>
                <w:sz w:val="22"/>
                <w:szCs w:val="22"/>
              </w:rPr>
              <w:t xml:space="preserve">NUWARD </w:t>
            </w:r>
            <w:r w:rsidR="00FF2FA8" w:rsidRPr="00F33A7A">
              <w:rPr>
                <w:rFonts w:ascii="Arial" w:hAnsi="Arial" w:cs="Arial"/>
                <w:bCs/>
                <w:sz w:val="22"/>
                <w:szCs w:val="22"/>
              </w:rPr>
              <w:t>- TBC</w:t>
            </w:r>
          </w:p>
          <w:p w:rsidR="00AE699B" w:rsidRPr="00F33A7A" w:rsidRDefault="00AE699B" w:rsidP="00F41604">
            <w:pPr>
              <w:pStyle w:val="ListParagraph"/>
              <w:ind w:left="720" w:firstLineChars="0" w:firstLine="0"/>
              <w:jc w:val="left"/>
              <w:rPr>
                <w:rFonts w:ascii="Arial" w:hAnsi="Arial" w:cs="Arial"/>
                <w:sz w:val="22"/>
                <w:szCs w:val="22"/>
                <w:u w:val="single"/>
              </w:rPr>
            </w:pPr>
          </w:p>
        </w:tc>
      </w:tr>
      <w:tr w:rsidR="00AB3757" w:rsidRPr="00B46F0F" w:rsidTr="00F33A7A">
        <w:tc>
          <w:tcPr>
            <w:tcW w:w="1800" w:type="dxa"/>
            <w:shd w:val="clear" w:color="auto" w:fill="D9D9D9" w:themeFill="background1" w:themeFillShade="D9"/>
          </w:tcPr>
          <w:p w:rsidR="00AB3757" w:rsidRPr="00F33A7A" w:rsidRDefault="00AB3757" w:rsidP="00B022C7">
            <w:pPr>
              <w:pStyle w:val="Num-DocParagraph"/>
              <w:spacing w:after="0"/>
              <w:rPr>
                <w:rFonts w:ascii="Arial" w:hAnsi="Arial" w:cs="Arial"/>
                <w:b/>
                <w:spacing w:val="6"/>
                <w:szCs w:val="22"/>
                <w:lang w:val="en-US" w:eastAsia="zh-CN"/>
              </w:rPr>
            </w:pPr>
          </w:p>
        </w:tc>
        <w:tc>
          <w:tcPr>
            <w:tcW w:w="8190" w:type="dxa"/>
            <w:shd w:val="clear" w:color="auto" w:fill="D9D9D9" w:themeFill="background1" w:themeFillShade="D9"/>
          </w:tcPr>
          <w:p w:rsidR="00AB3757" w:rsidRPr="00F33A7A" w:rsidRDefault="00AB3757" w:rsidP="00B022C7">
            <w:pPr>
              <w:rPr>
                <w:rFonts w:ascii="Arial" w:hAnsi="Arial" w:cs="Arial"/>
                <w:b/>
                <w:spacing w:val="6"/>
                <w:sz w:val="22"/>
                <w:szCs w:val="22"/>
                <w:lang w:val="en-US"/>
              </w:rPr>
            </w:pPr>
            <w:r w:rsidRPr="00F33A7A">
              <w:rPr>
                <w:rFonts w:ascii="Arial" w:hAnsi="Arial" w:cs="Arial"/>
                <w:b/>
                <w:spacing w:val="6"/>
                <w:sz w:val="22"/>
                <w:szCs w:val="22"/>
              </w:rPr>
              <w:t>LUNCH (1 hour 30 min)</w:t>
            </w:r>
          </w:p>
        </w:tc>
      </w:tr>
      <w:tr w:rsidR="00844F24" w:rsidRPr="00B46F0F" w:rsidTr="00F33A7A">
        <w:trPr>
          <w:trHeight w:val="1281"/>
        </w:trPr>
        <w:tc>
          <w:tcPr>
            <w:tcW w:w="1800" w:type="dxa"/>
          </w:tcPr>
          <w:p w:rsidR="00844F24" w:rsidRPr="00F33A7A" w:rsidRDefault="000F2735" w:rsidP="00852226">
            <w:pPr>
              <w:pStyle w:val="Num-DocParagraph"/>
              <w:spacing w:after="0"/>
              <w:rPr>
                <w:rFonts w:ascii="Arial" w:hAnsi="Arial" w:cs="Arial"/>
                <w:b/>
                <w:spacing w:val="6"/>
                <w:szCs w:val="22"/>
                <w:lang w:val="en-US" w:eastAsia="zh-CN"/>
              </w:rPr>
            </w:pPr>
            <w:r>
              <w:rPr>
                <w:rFonts w:ascii="Arial" w:hAnsi="Arial" w:cs="Arial"/>
                <w:b/>
                <w:spacing w:val="6"/>
                <w:szCs w:val="22"/>
                <w:lang w:val="en-US" w:eastAsia="zh-CN"/>
              </w:rPr>
              <w:t>14:30</w:t>
            </w:r>
            <w:r w:rsidR="00C90044" w:rsidRPr="00F33A7A">
              <w:rPr>
                <w:rFonts w:ascii="Arial" w:hAnsi="Arial" w:cs="Arial"/>
                <w:b/>
                <w:spacing w:val="6"/>
                <w:szCs w:val="22"/>
                <w:lang w:val="en-US" w:eastAsia="zh-CN"/>
              </w:rPr>
              <w:t xml:space="preserve"> – </w:t>
            </w:r>
            <w:r w:rsidR="00A93B51" w:rsidRPr="00F33A7A">
              <w:rPr>
                <w:rFonts w:ascii="Arial" w:hAnsi="Arial" w:cs="Arial"/>
                <w:b/>
                <w:spacing w:val="6"/>
                <w:szCs w:val="22"/>
                <w:lang w:val="en-US" w:eastAsia="zh-CN"/>
              </w:rPr>
              <w:t>1</w:t>
            </w:r>
            <w:r>
              <w:rPr>
                <w:rFonts w:ascii="Arial" w:hAnsi="Arial" w:cs="Arial"/>
                <w:b/>
                <w:spacing w:val="6"/>
                <w:szCs w:val="22"/>
                <w:lang w:val="en-US" w:eastAsia="zh-CN"/>
              </w:rPr>
              <w:t>4</w:t>
            </w:r>
            <w:r w:rsidR="00F916AC" w:rsidRPr="00F33A7A">
              <w:rPr>
                <w:rFonts w:ascii="Arial" w:hAnsi="Arial" w:cs="Arial"/>
                <w:b/>
                <w:spacing w:val="6"/>
                <w:szCs w:val="22"/>
                <w:lang w:val="en-US" w:eastAsia="zh-CN"/>
              </w:rPr>
              <w:t>:</w:t>
            </w:r>
            <w:r>
              <w:rPr>
                <w:rFonts w:ascii="Arial" w:hAnsi="Arial" w:cs="Arial"/>
                <w:b/>
                <w:spacing w:val="6"/>
                <w:szCs w:val="22"/>
                <w:lang w:val="en-US" w:eastAsia="zh-CN"/>
              </w:rPr>
              <w:t>50</w:t>
            </w:r>
          </w:p>
          <w:p w:rsidR="00B96A59" w:rsidRPr="00F33A7A" w:rsidRDefault="00B96A59" w:rsidP="00852226">
            <w:pPr>
              <w:pStyle w:val="Num-DocParagraph"/>
              <w:spacing w:after="0"/>
              <w:rPr>
                <w:rFonts w:ascii="Arial" w:hAnsi="Arial" w:cs="Arial"/>
                <w:b/>
                <w:spacing w:val="6"/>
                <w:szCs w:val="22"/>
                <w:lang w:val="en-US" w:eastAsia="zh-CN"/>
              </w:rPr>
            </w:pPr>
          </w:p>
        </w:tc>
        <w:tc>
          <w:tcPr>
            <w:tcW w:w="8190" w:type="dxa"/>
          </w:tcPr>
          <w:p w:rsidR="001D2FFA" w:rsidRDefault="005E392D" w:rsidP="00D917D4">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1D2FFA" w:rsidRPr="00F33A7A">
              <w:rPr>
                <w:rFonts w:ascii="Arial" w:eastAsiaTheme="minorEastAsia" w:hAnsi="Arial" w:cs="Arial"/>
                <w:bCs w:val="0"/>
                <w:i/>
                <w:color w:val="auto"/>
                <w:spacing w:val="6"/>
                <w:sz w:val="22"/>
                <w:szCs w:val="22"/>
                <w:lang w:val="en-US" w:eastAsia="zh-CN"/>
              </w:rPr>
              <w:t>Perspectives from students/young generation</w:t>
            </w:r>
          </w:p>
          <w:p w:rsidR="00844F24" w:rsidRDefault="00EF5D79" w:rsidP="00F33A7A">
            <w:pPr>
              <w:rPr>
                <w:rFonts w:ascii="Arial" w:eastAsia="Times New Roman" w:hAnsi="Arial" w:cs="Arial"/>
                <w:i/>
                <w:color w:val="1F497D"/>
                <w:sz w:val="22"/>
                <w:szCs w:val="22"/>
                <w:lang w:val="en-US"/>
              </w:rPr>
            </w:pPr>
            <w:r w:rsidRPr="00832624">
              <w:rPr>
                <w:rFonts w:ascii="Arial" w:eastAsia="Times New Roman" w:hAnsi="Arial" w:cs="Arial"/>
                <w:i/>
                <w:color w:val="1F497D"/>
                <w:sz w:val="22"/>
                <w:szCs w:val="22"/>
              </w:rPr>
              <w:t>During this session a student/young professional is invited to discuss their views pertaining to the understanding of the functioning of major SMR/Adv</w:t>
            </w:r>
            <w:r w:rsidR="005E392D" w:rsidRPr="00832624">
              <w:rPr>
                <w:rFonts w:ascii="Arial" w:eastAsia="Times New Roman" w:hAnsi="Arial" w:cs="Arial"/>
                <w:i/>
                <w:color w:val="1F497D"/>
                <w:sz w:val="22"/>
                <w:szCs w:val="22"/>
              </w:rPr>
              <w:t>anced</w:t>
            </w:r>
            <w:r w:rsidRPr="00832624">
              <w:rPr>
                <w:rFonts w:ascii="Arial" w:eastAsia="Times New Roman" w:hAnsi="Arial" w:cs="Arial"/>
                <w:i/>
                <w:color w:val="1F497D"/>
                <w:sz w:val="22"/>
                <w:szCs w:val="22"/>
              </w:rPr>
              <w:t xml:space="preserve"> Reactor </w:t>
            </w:r>
            <w:r w:rsidR="005E392D" w:rsidRPr="00832624">
              <w:rPr>
                <w:rFonts w:ascii="Arial" w:eastAsia="Times New Roman" w:hAnsi="Arial" w:cs="Arial"/>
                <w:i/>
                <w:color w:val="1F497D"/>
                <w:sz w:val="22"/>
                <w:szCs w:val="22"/>
              </w:rPr>
              <w:t>T</w:t>
            </w:r>
            <w:r w:rsidRPr="00832624">
              <w:rPr>
                <w:rFonts w:ascii="Arial" w:eastAsia="Times New Roman" w:hAnsi="Arial" w:cs="Arial"/>
                <w:i/>
                <w:color w:val="1F497D"/>
                <w:sz w:val="22"/>
                <w:szCs w:val="22"/>
              </w:rPr>
              <w:t>echnologies and Fuel Cycles</w:t>
            </w:r>
          </w:p>
          <w:p w:rsidR="00B46F0F" w:rsidRPr="00F33A7A" w:rsidRDefault="00B46F0F" w:rsidP="008607E2">
            <w:pPr>
              <w:ind w:left="790"/>
              <w:rPr>
                <w:rFonts w:ascii="Arial" w:hAnsi="Arial" w:cs="Arial"/>
                <w:spacing w:val="6"/>
                <w:sz w:val="22"/>
                <w:szCs w:val="22"/>
                <w:lang w:val="en-US"/>
              </w:rPr>
            </w:pPr>
          </w:p>
          <w:p w:rsidR="00844F24" w:rsidRPr="00832624" w:rsidRDefault="00844F24" w:rsidP="00852226">
            <w:pPr>
              <w:rPr>
                <w:rFonts w:ascii="Arial" w:hAnsi="Arial" w:cs="Arial"/>
                <w:sz w:val="22"/>
                <w:szCs w:val="22"/>
                <w:u w:val="single"/>
              </w:rPr>
            </w:pPr>
            <w:r w:rsidRPr="00832624">
              <w:rPr>
                <w:rFonts w:ascii="Arial" w:hAnsi="Arial" w:cs="Arial"/>
                <w:sz w:val="22"/>
                <w:szCs w:val="22"/>
                <w:u w:val="single"/>
              </w:rPr>
              <w:t>Chair</w:t>
            </w:r>
            <w:r w:rsidRPr="00832624">
              <w:rPr>
                <w:rFonts w:ascii="Arial" w:hAnsi="Arial" w:cs="Arial"/>
                <w:sz w:val="22"/>
                <w:szCs w:val="22"/>
              </w:rPr>
              <w:t xml:space="preserve"> </w:t>
            </w:r>
            <w:r w:rsidRPr="00832624">
              <w:rPr>
                <w:rFonts w:ascii="Arial" w:hAnsi="Arial" w:cs="Arial"/>
                <w:spacing w:val="6"/>
                <w:sz w:val="22"/>
                <w:szCs w:val="22"/>
              </w:rPr>
              <w:t>(</w:t>
            </w:r>
            <w:r w:rsidR="00D62A17" w:rsidRPr="00832624">
              <w:rPr>
                <w:rFonts w:ascii="Arial" w:hAnsi="Arial" w:cs="Arial"/>
                <w:spacing w:val="6"/>
                <w:sz w:val="22"/>
                <w:szCs w:val="22"/>
              </w:rPr>
              <w:t>5 min introduction + 5 min summary</w:t>
            </w:r>
            <w:r w:rsidRPr="00832624">
              <w:rPr>
                <w:rFonts w:ascii="Arial" w:hAnsi="Arial" w:cs="Arial"/>
                <w:spacing w:val="6"/>
                <w:sz w:val="22"/>
                <w:szCs w:val="22"/>
              </w:rPr>
              <w:t>)</w:t>
            </w:r>
          </w:p>
          <w:p w:rsidR="00844F24" w:rsidRPr="00F33A7A" w:rsidRDefault="00981BF1" w:rsidP="00981BF1">
            <w:pPr>
              <w:pStyle w:val="ListParagraph"/>
              <w:numPr>
                <w:ilvl w:val="0"/>
                <w:numId w:val="18"/>
              </w:numPr>
              <w:ind w:firstLineChars="0"/>
              <w:jc w:val="left"/>
              <w:rPr>
                <w:rFonts w:ascii="Arial" w:hAnsi="Arial" w:cs="Arial"/>
                <w:spacing w:val="6"/>
                <w:sz w:val="22"/>
                <w:szCs w:val="22"/>
                <w:lang w:val="it-IT"/>
              </w:rPr>
            </w:pPr>
            <w:r w:rsidRPr="00734E0A">
              <w:rPr>
                <w:rFonts w:ascii="Arial" w:hAnsi="Arial" w:cs="Arial"/>
                <w:b/>
                <w:spacing w:val="6"/>
                <w:sz w:val="22"/>
                <w:szCs w:val="22"/>
                <w:lang w:val="it-IT"/>
              </w:rPr>
              <w:t xml:space="preserve">Massimiliano </w:t>
            </w:r>
            <w:r w:rsidR="005E392D" w:rsidRPr="00734E0A">
              <w:rPr>
                <w:rFonts w:ascii="Arial" w:hAnsi="Arial" w:cs="Arial"/>
                <w:b/>
                <w:spacing w:val="6"/>
                <w:sz w:val="22"/>
                <w:szCs w:val="22"/>
                <w:lang w:val="it-IT"/>
              </w:rPr>
              <w:t>Fratoni</w:t>
            </w:r>
            <w:r w:rsidRPr="00734E0A">
              <w:rPr>
                <w:rFonts w:ascii="Arial" w:hAnsi="Arial" w:cs="Arial"/>
                <w:b/>
                <w:spacing w:val="6"/>
                <w:sz w:val="22"/>
                <w:szCs w:val="22"/>
                <w:lang w:val="it-IT"/>
              </w:rPr>
              <w:t>,</w:t>
            </w:r>
            <w:r w:rsidRPr="00734E0A">
              <w:rPr>
                <w:rFonts w:ascii="Arial" w:hAnsi="Arial" w:cs="Arial"/>
                <w:spacing w:val="6"/>
                <w:sz w:val="22"/>
                <w:szCs w:val="22"/>
                <w:lang w:val="it-IT"/>
              </w:rPr>
              <w:t xml:space="preserve"> </w:t>
            </w:r>
            <w:proofErr w:type="spellStart"/>
            <w:r w:rsidRPr="00734E0A">
              <w:rPr>
                <w:rFonts w:ascii="Arial" w:hAnsi="Arial" w:cs="Arial"/>
                <w:spacing w:val="6"/>
                <w:sz w:val="22"/>
                <w:szCs w:val="22"/>
                <w:lang w:val="it-IT"/>
              </w:rPr>
              <w:t>University</w:t>
            </w:r>
            <w:proofErr w:type="spellEnd"/>
            <w:r w:rsidRPr="00734E0A">
              <w:rPr>
                <w:rFonts w:ascii="Arial" w:hAnsi="Arial" w:cs="Arial"/>
                <w:spacing w:val="6"/>
                <w:sz w:val="22"/>
                <w:szCs w:val="22"/>
                <w:lang w:val="it-IT"/>
              </w:rPr>
              <w:t xml:space="preserve"> of California, Berkeley - </w:t>
            </w:r>
            <w:r w:rsidR="009F028B">
              <w:rPr>
                <w:rFonts w:ascii="Arial" w:hAnsi="Arial" w:cs="Arial"/>
                <w:b/>
                <w:sz w:val="22"/>
                <w:szCs w:val="22"/>
              </w:rPr>
              <w:t>TBC</w:t>
            </w:r>
          </w:p>
          <w:p w:rsidR="00D62A17" w:rsidRPr="00F33A7A" w:rsidRDefault="00D62A17" w:rsidP="00852226">
            <w:pPr>
              <w:rPr>
                <w:rFonts w:ascii="Arial" w:hAnsi="Arial" w:cs="Arial"/>
                <w:sz w:val="22"/>
                <w:szCs w:val="22"/>
                <w:u w:val="single"/>
              </w:rPr>
            </w:pPr>
            <w:r w:rsidRPr="00F33A7A">
              <w:rPr>
                <w:rFonts w:ascii="Arial" w:hAnsi="Arial" w:cs="Arial"/>
                <w:sz w:val="22"/>
                <w:szCs w:val="22"/>
                <w:u w:val="single"/>
              </w:rPr>
              <w:t>Presenters</w:t>
            </w:r>
            <w:r w:rsidRPr="00F33A7A">
              <w:rPr>
                <w:rFonts w:ascii="Arial" w:hAnsi="Arial" w:cs="Arial"/>
                <w:sz w:val="22"/>
                <w:szCs w:val="22"/>
              </w:rPr>
              <w:t xml:space="preserve"> </w:t>
            </w:r>
            <w:r w:rsidRPr="00F33A7A">
              <w:rPr>
                <w:rFonts w:ascii="Arial" w:hAnsi="Arial" w:cs="Arial"/>
                <w:spacing w:val="6"/>
                <w:sz w:val="22"/>
                <w:szCs w:val="22"/>
              </w:rPr>
              <w:t>(1</w:t>
            </w:r>
            <w:r w:rsidR="00E269B8" w:rsidRPr="00F33A7A">
              <w:rPr>
                <w:rFonts w:ascii="Arial" w:hAnsi="Arial" w:cs="Arial"/>
                <w:spacing w:val="6"/>
                <w:sz w:val="22"/>
                <w:szCs w:val="22"/>
              </w:rPr>
              <w:t>0</w:t>
            </w:r>
            <w:r w:rsidRPr="00F33A7A">
              <w:rPr>
                <w:rFonts w:ascii="Arial" w:hAnsi="Arial" w:cs="Arial"/>
                <w:spacing w:val="6"/>
                <w:sz w:val="22"/>
                <w:szCs w:val="22"/>
              </w:rPr>
              <w:t xml:space="preserve">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each + 5 min Q&amp;A)</w:t>
            </w:r>
            <w:r w:rsidR="00FF2FA8">
              <w:rPr>
                <w:rFonts w:ascii="Arial" w:hAnsi="Arial" w:cs="Arial"/>
                <w:spacing w:val="6"/>
                <w:sz w:val="22"/>
                <w:szCs w:val="22"/>
              </w:rPr>
              <w:t xml:space="preserve"> - TBD</w:t>
            </w:r>
          </w:p>
          <w:p w:rsidR="00844F24" w:rsidRPr="00F33A7A" w:rsidRDefault="00D62A17" w:rsidP="00D917D4">
            <w:pPr>
              <w:pStyle w:val="ListParagraph"/>
              <w:numPr>
                <w:ilvl w:val="0"/>
                <w:numId w:val="3"/>
              </w:numPr>
              <w:ind w:firstLineChars="0"/>
              <w:jc w:val="left"/>
              <w:rPr>
                <w:rFonts w:ascii="Arial" w:hAnsi="Arial" w:cs="Arial"/>
                <w:b/>
                <w:sz w:val="22"/>
                <w:szCs w:val="22"/>
              </w:rPr>
            </w:pPr>
            <w:r w:rsidRPr="00F33A7A">
              <w:rPr>
                <w:rFonts w:ascii="Arial" w:hAnsi="Arial" w:cs="Arial"/>
                <w:b/>
                <w:sz w:val="22"/>
                <w:szCs w:val="22"/>
              </w:rPr>
              <w:t>TBD</w:t>
            </w:r>
            <w:r w:rsidR="00C90044" w:rsidRPr="00F33A7A">
              <w:rPr>
                <w:rFonts w:ascii="Arial" w:hAnsi="Arial" w:cs="Arial"/>
                <w:b/>
                <w:sz w:val="22"/>
                <w:szCs w:val="22"/>
              </w:rPr>
              <w:t xml:space="preserve"> – one student</w:t>
            </w:r>
            <w:r w:rsidR="00981BF1" w:rsidRPr="00F33A7A">
              <w:rPr>
                <w:rFonts w:ascii="Arial" w:hAnsi="Arial" w:cs="Arial"/>
                <w:b/>
                <w:sz w:val="22"/>
                <w:szCs w:val="22"/>
              </w:rPr>
              <w:t xml:space="preserve"> </w:t>
            </w:r>
            <w:r w:rsidR="00981BF1" w:rsidRPr="00F33A7A">
              <w:rPr>
                <w:rFonts w:ascii="Arial" w:hAnsi="Arial" w:cs="Arial"/>
                <w:b/>
                <w:sz w:val="22"/>
                <w:szCs w:val="22"/>
                <w:u w:val="single"/>
              </w:rPr>
              <w:t>or</w:t>
            </w:r>
          </w:p>
          <w:p w:rsidR="00C90044" w:rsidRPr="00F33A7A" w:rsidRDefault="00C90044" w:rsidP="00D917D4">
            <w:pPr>
              <w:pStyle w:val="ListParagraph"/>
              <w:numPr>
                <w:ilvl w:val="0"/>
                <w:numId w:val="3"/>
              </w:numPr>
              <w:ind w:firstLineChars="0"/>
              <w:jc w:val="left"/>
              <w:rPr>
                <w:rFonts w:ascii="Arial" w:hAnsi="Arial" w:cs="Arial"/>
                <w:b/>
                <w:sz w:val="22"/>
                <w:szCs w:val="22"/>
              </w:rPr>
            </w:pPr>
            <w:r w:rsidRPr="00F33A7A">
              <w:rPr>
                <w:rFonts w:ascii="Arial" w:hAnsi="Arial" w:cs="Arial"/>
                <w:b/>
                <w:sz w:val="22"/>
                <w:szCs w:val="22"/>
              </w:rPr>
              <w:t xml:space="preserve">TBD – one young professional </w:t>
            </w:r>
          </w:p>
          <w:p w:rsidR="00844F24" w:rsidRPr="00F33A7A" w:rsidRDefault="00844F24" w:rsidP="00AE699B">
            <w:pPr>
              <w:pStyle w:val="ListParagraph"/>
              <w:ind w:left="720" w:firstLineChars="0" w:firstLine="0"/>
              <w:jc w:val="left"/>
              <w:rPr>
                <w:rFonts w:ascii="Arial" w:hAnsi="Arial" w:cs="Arial"/>
                <w:sz w:val="22"/>
                <w:szCs w:val="22"/>
              </w:rPr>
            </w:pPr>
          </w:p>
        </w:tc>
      </w:tr>
      <w:tr w:rsidR="001D2FFA" w:rsidRPr="00B46F0F" w:rsidTr="00F33A7A">
        <w:trPr>
          <w:trHeight w:val="1281"/>
        </w:trPr>
        <w:tc>
          <w:tcPr>
            <w:tcW w:w="1800" w:type="dxa"/>
          </w:tcPr>
          <w:p w:rsidR="00B96A59" w:rsidRPr="00F33A7A" w:rsidRDefault="000F2735" w:rsidP="00852226">
            <w:pPr>
              <w:pStyle w:val="Num-DocParagraph"/>
              <w:spacing w:after="0"/>
              <w:rPr>
                <w:rFonts w:ascii="Arial" w:hAnsi="Arial" w:cs="Arial"/>
                <w:b/>
                <w:spacing w:val="6"/>
                <w:szCs w:val="22"/>
                <w:lang w:val="en-US"/>
              </w:rPr>
            </w:pPr>
            <w:r>
              <w:rPr>
                <w:rFonts w:ascii="Arial" w:hAnsi="Arial" w:cs="Arial"/>
                <w:b/>
                <w:spacing w:val="6"/>
                <w:szCs w:val="22"/>
                <w:lang w:val="en-US"/>
              </w:rPr>
              <w:t>14:50</w:t>
            </w:r>
            <w:r w:rsidR="00C90044" w:rsidRPr="00F33A7A">
              <w:rPr>
                <w:rFonts w:ascii="Arial" w:hAnsi="Arial" w:cs="Arial"/>
                <w:b/>
                <w:spacing w:val="6"/>
                <w:szCs w:val="22"/>
                <w:lang w:val="en-US"/>
              </w:rPr>
              <w:t xml:space="preserve"> –</w:t>
            </w:r>
            <w:r w:rsidR="00A93B51" w:rsidRPr="00F33A7A">
              <w:rPr>
                <w:rFonts w:ascii="Arial" w:hAnsi="Arial" w:cs="Arial"/>
                <w:b/>
                <w:spacing w:val="6"/>
                <w:szCs w:val="22"/>
                <w:lang w:val="en-US"/>
              </w:rPr>
              <w:t xml:space="preserve"> </w:t>
            </w:r>
            <w:r w:rsidR="00651E40" w:rsidRPr="00F33A7A">
              <w:rPr>
                <w:rFonts w:ascii="Arial" w:hAnsi="Arial" w:cs="Arial"/>
                <w:b/>
                <w:spacing w:val="6"/>
                <w:szCs w:val="22"/>
                <w:lang w:val="en-US"/>
              </w:rPr>
              <w:t>1</w:t>
            </w:r>
            <w:r>
              <w:rPr>
                <w:rFonts w:ascii="Arial" w:hAnsi="Arial" w:cs="Arial"/>
                <w:b/>
                <w:spacing w:val="6"/>
                <w:szCs w:val="22"/>
                <w:lang w:val="en-US"/>
              </w:rPr>
              <w:t>5</w:t>
            </w:r>
            <w:r w:rsidR="00F916AC" w:rsidRPr="00F33A7A">
              <w:rPr>
                <w:rFonts w:ascii="Arial" w:hAnsi="Arial" w:cs="Arial"/>
                <w:b/>
                <w:spacing w:val="6"/>
                <w:szCs w:val="22"/>
                <w:lang w:val="en-US"/>
              </w:rPr>
              <w:t>:</w:t>
            </w:r>
            <w:r>
              <w:rPr>
                <w:rFonts w:ascii="Arial" w:hAnsi="Arial" w:cs="Arial"/>
                <w:b/>
                <w:spacing w:val="6"/>
                <w:szCs w:val="22"/>
                <w:lang w:val="en-US"/>
              </w:rPr>
              <w:t>45</w:t>
            </w:r>
          </w:p>
          <w:p w:rsidR="001D2FFA" w:rsidRPr="00F33A7A" w:rsidRDefault="001D2FFA" w:rsidP="00852226">
            <w:pPr>
              <w:pStyle w:val="Num-DocParagraph"/>
              <w:spacing w:after="0"/>
              <w:rPr>
                <w:rFonts w:ascii="Arial" w:hAnsi="Arial" w:cs="Arial"/>
                <w:b/>
                <w:spacing w:val="6"/>
                <w:szCs w:val="22"/>
                <w:lang w:val="en-US"/>
              </w:rPr>
            </w:pPr>
          </w:p>
        </w:tc>
        <w:tc>
          <w:tcPr>
            <w:tcW w:w="8190" w:type="dxa"/>
          </w:tcPr>
          <w:p w:rsidR="00B46F0F" w:rsidRPr="00F33A7A" w:rsidRDefault="005E392D" w:rsidP="00F33A7A">
            <w:pPr>
              <w:pStyle w:val="Heading2"/>
              <w:numPr>
                <w:ilvl w:val="1"/>
                <w:numId w:val="6"/>
              </w:numPr>
              <w:tabs>
                <w:tab w:val="clear" w:pos="850"/>
                <w:tab w:val="clear" w:pos="1191"/>
                <w:tab w:val="clear" w:pos="1531"/>
              </w:tabs>
              <w:spacing w:before="60" w:after="60"/>
              <w:outlineLvl w:val="1"/>
              <w:rPr>
                <w:rFonts w:ascii="Arial" w:eastAsia="Times New Roman" w:hAnsi="Arial" w:cs="Arial"/>
                <w:bCs w:val="0"/>
                <w:i/>
                <w:color w:val="1F497D"/>
                <w:sz w:val="22"/>
                <w:szCs w:val="22"/>
                <w:lang w:val="en-US"/>
              </w:rPr>
            </w:pPr>
            <w:r w:rsidRPr="00F33A7A">
              <w:rPr>
                <w:rFonts w:ascii="Arial" w:hAnsi="Arial" w:cs="Arial"/>
                <w:bCs w:val="0"/>
                <w:i/>
                <w:color w:val="auto"/>
                <w:spacing w:val="6"/>
                <w:sz w:val="22"/>
                <w:szCs w:val="22"/>
              </w:rPr>
              <w:t xml:space="preserve"> </w:t>
            </w:r>
            <w:r w:rsidR="00D62A17" w:rsidRPr="00F33A7A">
              <w:rPr>
                <w:rFonts w:ascii="Arial" w:hAnsi="Arial" w:cs="Arial"/>
                <w:bCs w:val="0"/>
                <w:i/>
                <w:color w:val="auto"/>
                <w:spacing w:val="6"/>
                <w:sz w:val="22"/>
                <w:szCs w:val="22"/>
              </w:rPr>
              <w:t xml:space="preserve">Panel discussion on key takeaways and recommendations </w:t>
            </w:r>
          </w:p>
          <w:p w:rsidR="00AE699B" w:rsidRPr="00F33A7A" w:rsidRDefault="00C022CA" w:rsidP="00F33A7A">
            <w:pPr>
              <w:pStyle w:val="Heading2"/>
              <w:numPr>
                <w:ilvl w:val="0"/>
                <w:numId w:val="0"/>
              </w:numPr>
              <w:tabs>
                <w:tab w:val="clear" w:pos="850"/>
                <w:tab w:val="clear" w:pos="1191"/>
                <w:tab w:val="clear" w:pos="1531"/>
              </w:tabs>
              <w:spacing w:before="60" w:after="60"/>
              <w:outlineLvl w:val="1"/>
              <w:rPr>
                <w:rFonts w:ascii="Arial" w:eastAsia="Times New Roman" w:hAnsi="Arial" w:cs="Arial"/>
                <w:i/>
                <w:color w:val="1F497D"/>
                <w:sz w:val="22"/>
                <w:szCs w:val="22"/>
                <w:lang w:val="en-US"/>
              </w:rPr>
            </w:pPr>
            <w:r w:rsidRPr="00F33A7A">
              <w:rPr>
                <w:rFonts w:ascii="Arial" w:eastAsia="Times New Roman" w:hAnsi="Arial" w:cs="Arial"/>
                <w:b w:val="0"/>
                <w:i/>
                <w:color w:val="1F497D"/>
                <w:sz w:val="22"/>
                <w:szCs w:val="22"/>
                <w:lang w:val="en-US"/>
              </w:rPr>
              <w:t xml:space="preserve">This </w:t>
            </w:r>
            <w:r w:rsidR="00272D5B" w:rsidRPr="00F33A7A">
              <w:rPr>
                <w:rFonts w:ascii="Arial" w:eastAsia="Times New Roman" w:hAnsi="Arial" w:cs="Arial"/>
                <w:b w:val="0"/>
                <w:i/>
                <w:color w:val="1F497D"/>
                <w:sz w:val="22"/>
                <w:szCs w:val="22"/>
                <w:lang w:val="en-US"/>
              </w:rPr>
              <w:t>panel</w:t>
            </w:r>
            <w:r w:rsidRPr="00F33A7A">
              <w:rPr>
                <w:rFonts w:ascii="Arial" w:eastAsia="Times New Roman" w:hAnsi="Arial" w:cs="Arial"/>
                <w:b w:val="0"/>
                <w:i/>
                <w:color w:val="1F497D"/>
                <w:sz w:val="22"/>
                <w:szCs w:val="22"/>
                <w:lang w:val="en-US"/>
              </w:rPr>
              <w:t xml:space="preserve"> </w:t>
            </w:r>
            <w:r w:rsidR="00272D5B" w:rsidRPr="00F33A7A">
              <w:rPr>
                <w:rFonts w:ascii="Arial" w:eastAsia="Times New Roman" w:hAnsi="Arial" w:cs="Arial"/>
                <w:b w:val="0"/>
                <w:i/>
                <w:color w:val="1F497D"/>
                <w:sz w:val="22"/>
                <w:szCs w:val="22"/>
                <w:lang w:val="en-US"/>
              </w:rPr>
              <w:t xml:space="preserve">invites </w:t>
            </w:r>
            <w:r w:rsidRPr="00F33A7A">
              <w:rPr>
                <w:rFonts w:ascii="Arial" w:eastAsia="Times New Roman" w:hAnsi="Arial" w:cs="Arial"/>
                <w:b w:val="0"/>
                <w:i/>
                <w:color w:val="1F497D"/>
                <w:sz w:val="22"/>
                <w:szCs w:val="22"/>
                <w:lang w:val="en-US"/>
              </w:rPr>
              <w:t xml:space="preserve">the previous presenters to develop one slide with key takeaways/recommendations and </w:t>
            </w:r>
            <w:r w:rsidR="00272D5B" w:rsidRPr="00F33A7A">
              <w:rPr>
                <w:rFonts w:ascii="Arial" w:eastAsia="Times New Roman" w:hAnsi="Arial" w:cs="Arial"/>
                <w:b w:val="0"/>
                <w:i/>
                <w:color w:val="1F497D"/>
                <w:sz w:val="22"/>
                <w:szCs w:val="22"/>
                <w:lang w:val="en-US"/>
              </w:rPr>
              <w:t xml:space="preserve">proceed with a panel discussion, during which the floor will be opened for questions from the audience. </w:t>
            </w:r>
          </w:p>
          <w:p w:rsidR="00272D5B" w:rsidRPr="00F33A7A" w:rsidRDefault="00272D5B" w:rsidP="00852226">
            <w:pPr>
              <w:rPr>
                <w:rFonts w:ascii="Arial" w:hAnsi="Arial" w:cs="Arial"/>
                <w:sz w:val="22"/>
                <w:szCs w:val="22"/>
                <w:u w:val="single"/>
              </w:rPr>
            </w:pPr>
          </w:p>
          <w:p w:rsidR="00D62A17" w:rsidRPr="00F33A7A" w:rsidRDefault="00D62A17" w:rsidP="00852226">
            <w:pPr>
              <w:rPr>
                <w:rFonts w:ascii="Arial" w:hAnsi="Arial" w:cs="Arial"/>
                <w:sz w:val="22"/>
                <w:szCs w:val="22"/>
                <w:u w:val="single"/>
              </w:rPr>
            </w:pPr>
            <w:r w:rsidRPr="00F33A7A">
              <w:rPr>
                <w:rFonts w:ascii="Arial" w:hAnsi="Arial" w:cs="Arial"/>
                <w:sz w:val="22"/>
                <w:szCs w:val="22"/>
                <w:u w:val="single"/>
              </w:rPr>
              <w:t>Chair</w:t>
            </w:r>
            <w:r w:rsidRPr="00F33A7A">
              <w:rPr>
                <w:rFonts w:ascii="Arial" w:hAnsi="Arial" w:cs="Arial"/>
                <w:sz w:val="22"/>
                <w:szCs w:val="22"/>
              </w:rPr>
              <w:t xml:space="preserve"> </w:t>
            </w:r>
            <w:r w:rsidRPr="00F33A7A">
              <w:rPr>
                <w:rFonts w:ascii="Arial" w:hAnsi="Arial" w:cs="Arial"/>
                <w:spacing w:val="6"/>
                <w:sz w:val="22"/>
                <w:szCs w:val="22"/>
              </w:rPr>
              <w:t>(5 min session introduction + 5 min summary)</w:t>
            </w:r>
          </w:p>
          <w:p w:rsidR="00D62A17" w:rsidRPr="00F33A7A" w:rsidRDefault="00D62A17" w:rsidP="00D917D4">
            <w:pPr>
              <w:pStyle w:val="ListParagraph"/>
              <w:numPr>
                <w:ilvl w:val="0"/>
                <w:numId w:val="3"/>
              </w:numPr>
              <w:ind w:firstLineChars="0"/>
              <w:jc w:val="left"/>
              <w:rPr>
                <w:rFonts w:ascii="Arial" w:hAnsi="Arial" w:cs="Arial"/>
                <w:sz w:val="22"/>
                <w:szCs w:val="22"/>
              </w:rPr>
            </w:pPr>
            <w:r w:rsidRPr="00F33A7A">
              <w:rPr>
                <w:rFonts w:ascii="Arial" w:hAnsi="Arial" w:cs="Arial"/>
                <w:b/>
                <w:sz w:val="22"/>
                <w:szCs w:val="22"/>
              </w:rPr>
              <w:t>TBD</w:t>
            </w:r>
          </w:p>
          <w:p w:rsidR="00D62A17" w:rsidRPr="00F33A7A" w:rsidRDefault="00D62A17" w:rsidP="00941C19">
            <w:pPr>
              <w:ind w:left="1962" w:hanging="1962"/>
              <w:rPr>
                <w:rFonts w:ascii="Arial" w:hAnsi="Arial" w:cs="Arial"/>
                <w:sz w:val="22"/>
                <w:szCs w:val="22"/>
                <w:u w:val="single"/>
              </w:rPr>
            </w:pPr>
            <w:r w:rsidRPr="00F33A7A">
              <w:rPr>
                <w:rFonts w:ascii="Arial" w:hAnsi="Arial" w:cs="Arial"/>
                <w:sz w:val="22"/>
                <w:szCs w:val="22"/>
                <w:u w:val="single"/>
              </w:rPr>
              <w:t>Panellist</w:t>
            </w:r>
            <w:r w:rsidR="00711FCF" w:rsidRPr="00F33A7A">
              <w:rPr>
                <w:rFonts w:ascii="Arial" w:hAnsi="Arial" w:cs="Arial"/>
                <w:sz w:val="22"/>
                <w:szCs w:val="22"/>
                <w:u w:val="single"/>
              </w:rPr>
              <w:t>s</w:t>
            </w:r>
            <w:r w:rsidRPr="00F33A7A">
              <w:rPr>
                <w:rFonts w:ascii="Arial" w:hAnsi="Arial" w:cs="Arial"/>
                <w:sz w:val="22"/>
                <w:szCs w:val="22"/>
              </w:rPr>
              <w:t xml:space="preserve"> </w:t>
            </w:r>
            <w:r w:rsidRPr="00F33A7A">
              <w:rPr>
                <w:rFonts w:ascii="Arial" w:hAnsi="Arial" w:cs="Arial"/>
                <w:spacing w:val="6"/>
                <w:sz w:val="22"/>
                <w:szCs w:val="22"/>
              </w:rPr>
              <w:t>(</w:t>
            </w:r>
            <w:r w:rsidR="00E269B8" w:rsidRPr="00F33A7A">
              <w:rPr>
                <w:rFonts w:ascii="Arial" w:hAnsi="Arial" w:cs="Arial"/>
                <w:spacing w:val="6"/>
                <w:sz w:val="22"/>
                <w:szCs w:val="22"/>
              </w:rPr>
              <w:t xml:space="preserve">45 </w:t>
            </w:r>
            <w:r w:rsidRPr="00F33A7A">
              <w:rPr>
                <w:rFonts w:ascii="Arial" w:hAnsi="Arial" w:cs="Arial"/>
                <w:spacing w:val="6"/>
                <w:sz w:val="22"/>
                <w:szCs w:val="22"/>
              </w:rPr>
              <w:t>min)</w:t>
            </w:r>
            <w:r w:rsidR="00644B41" w:rsidRPr="00F33A7A">
              <w:rPr>
                <w:rFonts w:ascii="Arial" w:hAnsi="Arial" w:cs="Arial"/>
                <w:spacing w:val="6"/>
                <w:sz w:val="22"/>
                <w:szCs w:val="22"/>
              </w:rPr>
              <w:t xml:space="preserve"> </w:t>
            </w:r>
          </w:p>
          <w:p w:rsidR="00AE699B" w:rsidRPr="00F33A7A" w:rsidRDefault="00D62A17" w:rsidP="00F33A7A">
            <w:pPr>
              <w:pStyle w:val="ListParagraph"/>
              <w:numPr>
                <w:ilvl w:val="0"/>
                <w:numId w:val="3"/>
              </w:numPr>
              <w:ind w:firstLineChars="0"/>
              <w:jc w:val="left"/>
              <w:rPr>
                <w:rFonts w:ascii="Arial" w:hAnsi="Arial" w:cs="Arial"/>
                <w:sz w:val="22"/>
                <w:szCs w:val="22"/>
              </w:rPr>
            </w:pPr>
            <w:r w:rsidRPr="00F33A7A">
              <w:rPr>
                <w:rFonts w:ascii="Arial" w:hAnsi="Arial" w:cs="Arial"/>
                <w:i/>
                <w:sz w:val="22"/>
                <w:szCs w:val="22"/>
              </w:rPr>
              <w:t xml:space="preserve">same speakers as those </w:t>
            </w:r>
            <w:r w:rsidR="005A1057" w:rsidRPr="00F33A7A">
              <w:rPr>
                <w:rFonts w:ascii="Arial" w:hAnsi="Arial" w:cs="Arial"/>
                <w:i/>
                <w:sz w:val="22"/>
                <w:szCs w:val="22"/>
              </w:rPr>
              <w:t xml:space="preserve">listed </w:t>
            </w:r>
            <w:r w:rsidRPr="00F33A7A">
              <w:rPr>
                <w:rFonts w:ascii="Arial" w:hAnsi="Arial" w:cs="Arial"/>
                <w:i/>
                <w:sz w:val="22"/>
                <w:szCs w:val="22"/>
              </w:rPr>
              <w:t xml:space="preserve">above </w:t>
            </w:r>
          </w:p>
        </w:tc>
      </w:tr>
      <w:tr w:rsidR="000F2735" w:rsidRPr="00B46F0F" w:rsidTr="000F2735">
        <w:tc>
          <w:tcPr>
            <w:tcW w:w="1800" w:type="dxa"/>
            <w:shd w:val="clear" w:color="auto" w:fill="D9D9D9" w:themeFill="background1" w:themeFillShade="D9"/>
          </w:tcPr>
          <w:p w:rsidR="000F2735" w:rsidRPr="00E46156" w:rsidRDefault="000F2735" w:rsidP="000F2735">
            <w:pPr>
              <w:pStyle w:val="Num-DocParagraph"/>
              <w:spacing w:after="0"/>
              <w:ind w:firstLine="452"/>
              <w:rPr>
                <w:rFonts w:ascii="Arial" w:hAnsi="Arial" w:cs="Arial"/>
                <w:b/>
                <w:spacing w:val="6"/>
                <w:szCs w:val="22"/>
                <w:lang w:val="en-US" w:eastAsia="zh-CN"/>
              </w:rPr>
            </w:pPr>
          </w:p>
        </w:tc>
        <w:tc>
          <w:tcPr>
            <w:tcW w:w="8190" w:type="dxa"/>
            <w:shd w:val="clear" w:color="auto" w:fill="D9D9D9" w:themeFill="background1" w:themeFillShade="D9"/>
          </w:tcPr>
          <w:p w:rsidR="000F2735" w:rsidRPr="00E46156" w:rsidRDefault="000F2735" w:rsidP="000F2735">
            <w:pPr>
              <w:pStyle w:val="Num-DocParagraph"/>
              <w:spacing w:after="0"/>
              <w:ind w:firstLine="452"/>
              <w:rPr>
                <w:rFonts w:ascii="Arial" w:hAnsi="Arial" w:cs="Arial"/>
                <w:b/>
                <w:spacing w:val="6"/>
                <w:szCs w:val="22"/>
                <w:lang w:val="en-US" w:eastAsia="zh-CN"/>
              </w:rPr>
            </w:pPr>
            <w:r w:rsidRPr="00E46156">
              <w:rPr>
                <w:rFonts w:ascii="Arial" w:hAnsi="Arial" w:cs="Arial"/>
                <w:b/>
                <w:spacing w:val="6"/>
                <w:szCs w:val="22"/>
                <w:lang w:val="en-US" w:eastAsia="zh-CN"/>
              </w:rPr>
              <w:t>BREAK (15 min)</w:t>
            </w:r>
          </w:p>
        </w:tc>
      </w:tr>
      <w:tr w:rsidR="00CF00DE" w:rsidRPr="00B46F0F" w:rsidTr="00F33A7A">
        <w:trPr>
          <w:trHeight w:val="1281"/>
        </w:trPr>
        <w:tc>
          <w:tcPr>
            <w:tcW w:w="1800" w:type="dxa"/>
          </w:tcPr>
          <w:p w:rsidR="00B96A59" w:rsidRPr="00F33A7A" w:rsidRDefault="00A93B51" w:rsidP="00321277">
            <w:pPr>
              <w:pStyle w:val="Num-DocParagraph"/>
              <w:spacing w:after="0"/>
              <w:rPr>
                <w:rFonts w:ascii="Arial" w:hAnsi="Arial" w:cs="Arial"/>
                <w:b/>
                <w:spacing w:val="6"/>
                <w:szCs w:val="22"/>
                <w:lang w:val="en-US"/>
              </w:rPr>
            </w:pPr>
            <w:r w:rsidRPr="00F33A7A">
              <w:rPr>
                <w:rFonts w:ascii="Arial" w:hAnsi="Arial" w:cs="Arial"/>
                <w:b/>
                <w:spacing w:val="6"/>
                <w:szCs w:val="22"/>
                <w:lang w:val="en-US"/>
              </w:rPr>
              <w:t>1</w:t>
            </w:r>
            <w:r w:rsidR="000F2735">
              <w:rPr>
                <w:rFonts w:ascii="Arial" w:hAnsi="Arial" w:cs="Arial"/>
                <w:b/>
                <w:spacing w:val="6"/>
                <w:szCs w:val="22"/>
                <w:lang w:val="en-US"/>
              </w:rPr>
              <w:t>6</w:t>
            </w:r>
            <w:r w:rsidR="000E41CB" w:rsidRPr="00F33A7A">
              <w:rPr>
                <w:rFonts w:ascii="Arial" w:hAnsi="Arial" w:cs="Arial"/>
                <w:b/>
                <w:spacing w:val="6"/>
                <w:szCs w:val="22"/>
                <w:lang w:val="en-US"/>
              </w:rPr>
              <w:t>:</w:t>
            </w:r>
            <w:r w:rsidR="000F2735">
              <w:rPr>
                <w:rFonts w:ascii="Arial" w:hAnsi="Arial" w:cs="Arial"/>
                <w:b/>
                <w:spacing w:val="6"/>
                <w:szCs w:val="22"/>
                <w:lang w:val="en-US"/>
              </w:rPr>
              <w:t>00</w:t>
            </w:r>
            <w:r w:rsidR="008B62AB" w:rsidRPr="00F33A7A">
              <w:rPr>
                <w:rFonts w:ascii="Arial" w:hAnsi="Arial" w:cs="Arial"/>
                <w:b/>
                <w:spacing w:val="6"/>
                <w:szCs w:val="22"/>
                <w:lang w:val="en-US"/>
              </w:rPr>
              <w:t xml:space="preserve"> –</w:t>
            </w:r>
            <w:r w:rsidR="009F5E42" w:rsidRPr="00F33A7A">
              <w:rPr>
                <w:rFonts w:ascii="Arial" w:hAnsi="Arial" w:cs="Arial"/>
                <w:b/>
                <w:spacing w:val="6"/>
                <w:szCs w:val="22"/>
                <w:lang w:val="en-US"/>
              </w:rPr>
              <w:t xml:space="preserve"> </w:t>
            </w:r>
            <w:r w:rsidR="007E0FD2" w:rsidRPr="00F33A7A">
              <w:rPr>
                <w:rFonts w:ascii="Arial" w:hAnsi="Arial" w:cs="Arial"/>
                <w:b/>
                <w:spacing w:val="6"/>
                <w:szCs w:val="22"/>
                <w:lang w:val="en-US"/>
              </w:rPr>
              <w:t>1</w:t>
            </w:r>
            <w:r w:rsidR="000F2735">
              <w:rPr>
                <w:rFonts w:ascii="Arial" w:hAnsi="Arial" w:cs="Arial"/>
                <w:b/>
                <w:spacing w:val="6"/>
                <w:szCs w:val="22"/>
                <w:lang w:val="en-US"/>
              </w:rPr>
              <w:t>7:40</w:t>
            </w:r>
          </w:p>
          <w:p w:rsidR="00CF00DE" w:rsidRPr="00F33A7A" w:rsidRDefault="00CF00DE" w:rsidP="00321277">
            <w:pPr>
              <w:pStyle w:val="Num-DocParagraph"/>
              <w:spacing w:after="0"/>
              <w:rPr>
                <w:rFonts w:ascii="Arial" w:hAnsi="Arial" w:cs="Arial"/>
                <w:b/>
                <w:spacing w:val="6"/>
                <w:szCs w:val="22"/>
                <w:lang w:val="en-US"/>
              </w:rPr>
            </w:pPr>
          </w:p>
        </w:tc>
        <w:tc>
          <w:tcPr>
            <w:tcW w:w="8190" w:type="dxa"/>
          </w:tcPr>
          <w:p w:rsidR="008B62AB" w:rsidRPr="00F33A7A" w:rsidRDefault="008B62AB" w:rsidP="00852226">
            <w:pPr>
              <w:rPr>
                <w:rFonts w:ascii="Arial" w:hAnsi="Arial" w:cs="Arial"/>
                <w:b/>
                <w:spacing w:val="6"/>
                <w:sz w:val="22"/>
                <w:szCs w:val="22"/>
                <w:lang w:val="en-US"/>
              </w:rPr>
            </w:pPr>
            <w:r w:rsidRPr="00F33A7A">
              <w:rPr>
                <w:rFonts w:ascii="Arial" w:hAnsi="Arial" w:cs="Arial"/>
                <w:b/>
                <w:spacing w:val="6"/>
                <w:sz w:val="22"/>
                <w:szCs w:val="22"/>
              </w:rPr>
              <w:t xml:space="preserve">Session 2: </w:t>
            </w:r>
            <w:r w:rsidR="009D2EDA" w:rsidRPr="00F33A7A">
              <w:rPr>
                <w:rFonts w:ascii="Arial" w:hAnsi="Arial" w:cs="Arial"/>
                <w:b/>
                <w:spacing w:val="6"/>
                <w:sz w:val="22"/>
                <w:szCs w:val="22"/>
              </w:rPr>
              <w:t xml:space="preserve">Storage and </w:t>
            </w:r>
            <w:r w:rsidRPr="00F33A7A">
              <w:rPr>
                <w:rFonts w:ascii="Arial" w:hAnsi="Arial" w:cs="Arial"/>
                <w:b/>
                <w:spacing w:val="6"/>
                <w:sz w:val="22"/>
                <w:szCs w:val="22"/>
              </w:rPr>
              <w:t xml:space="preserve">Transportation of </w:t>
            </w:r>
            <w:r w:rsidR="00521DE8" w:rsidRPr="00F33A7A">
              <w:rPr>
                <w:rFonts w:ascii="Arial" w:hAnsi="Arial" w:cs="Arial"/>
                <w:b/>
                <w:spacing w:val="6"/>
                <w:sz w:val="22"/>
                <w:szCs w:val="22"/>
              </w:rPr>
              <w:t>spent</w:t>
            </w:r>
            <w:r w:rsidRPr="00F33A7A">
              <w:rPr>
                <w:rFonts w:ascii="Arial" w:hAnsi="Arial" w:cs="Arial"/>
                <w:b/>
                <w:spacing w:val="6"/>
                <w:sz w:val="22"/>
                <w:szCs w:val="22"/>
              </w:rPr>
              <w:t xml:space="preserve"> fuel and </w:t>
            </w:r>
            <w:r w:rsidR="00521DE8" w:rsidRPr="00F33A7A">
              <w:rPr>
                <w:rFonts w:ascii="Arial" w:hAnsi="Arial" w:cs="Arial"/>
                <w:b/>
                <w:spacing w:val="6"/>
                <w:sz w:val="22"/>
                <w:szCs w:val="22"/>
              </w:rPr>
              <w:t>Rad</w:t>
            </w:r>
            <w:r w:rsidR="005E392D" w:rsidRPr="00F33A7A">
              <w:rPr>
                <w:rFonts w:ascii="Arial" w:hAnsi="Arial" w:cs="Arial"/>
                <w:b/>
                <w:spacing w:val="6"/>
                <w:sz w:val="22"/>
                <w:szCs w:val="22"/>
              </w:rPr>
              <w:t>ioactive W</w:t>
            </w:r>
            <w:r w:rsidR="00521DE8" w:rsidRPr="00F33A7A">
              <w:rPr>
                <w:rFonts w:ascii="Arial" w:hAnsi="Arial" w:cs="Arial"/>
                <w:b/>
                <w:spacing w:val="6"/>
                <w:sz w:val="22"/>
                <w:szCs w:val="22"/>
              </w:rPr>
              <w:t>aste</w:t>
            </w:r>
            <w:r w:rsidR="00BF5062" w:rsidRPr="00F33A7A">
              <w:rPr>
                <w:rFonts w:ascii="Arial" w:hAnsi="Arial" w:cs="Arial"/>
                <w:b/>
                <w:spacing w:val="6"/>
                <w:sz w:val="22"/>
                <w:szCs w:val="22"/>
              </w:rPr>
              <w:t xml:space="preserve"> in SMR/Adv</w:t>
            </w:r>
            <w:r w:rsidR="005E392D" w:rsidRPr="00F33A7A">
              <w:rPr>
                <w:rFonts w:ascii="Arial" w:hAnsi="Arial" w:cs="Arial"/>
                <w:b/>
                <w:spacing w:val="6"/>
                <w:sz w:val="22"/>
                <w:szCs w:val="22"/>
              </w:rPr>
              <w:t>anced</w:t>
            </w:r>
            <w:r w:rsidR="00BF5062" w:rsidRPr="00F33A7A">
              <w:rPr>
                <w:rFonts w:ascii="Arial" w:hAnsi="Arial" w:cs="Arial"/>
                <w:b/>
                <w:spacing w:val="6"/>
                <w:sz w:val="22"/>
                <w:szCs w:val="22"/>
              </w:rPr>
              <w:t xml:space="preserve"> R</w:t>
            </w:r>
            <w:r w:rsidR="005E392D" w:rsidRPr="00F33A7A">
              <w:rPr>
                <w:rFonts w:ascii="Arial" w:hAnsi="Arial" w:cs="Arial"/>
                <w:b/>
                <w:spacing w:val="6"/>
                <w:sz w:val="22"/>
                <w:szCs w:val="22"/>
              </w:rPr>
              <w:t>eactor</w:t>
            </w:r>
            <w:r w:rsidR="00BF5062" w:rsidRPr="00F33A7A">
              <w:rPr>
                <w:rFonts w:ascii="Arial" w:hAnsi="Arial" w:cs="Arial"/>
                <w:b/>
                <w:spacing w:val="6"/>
                <w:sz w:val="22"/>
                <w:szCs w:val="22"/>
              </w:rPr>
              <w:t xml:space="preserve"> design </w:t>
            </w:r>
          </w:p>
          <w:p w:rsidR="00644B41" w:rsidRPr="00832624" w:rsidRDefault="00644B41" w:rsidP="00852226">
            <w:pPr>
              <w:rPr>
                <w:rFonts w:ascii="Arial" w:hAnsi="Arial" w:cs="Arial"/>
                <w:b/>
                <w:i/>
                <w:spacing w:val="6"/>
                <w:sz w:val="22"/>
                <w:szCs w:val="22"/>
              </w:rPr>
            </w:pPr>
          </w:p>
          <w:p w:rsidR="006D0AC2" w:rsidRPr="00F33A7A" w:rsidRDefault="006D0AC2" w:rsidP="00D917D4">
            <w:pPr>
              <w:pStyle w:val="ListParagraph"/>
              <w:keepNext/>
              <w:widowControl/>
              <w:numPr>
                <w:ilvl w:val="0"/>
                <w:numId w:val="6"/>
              </w:numPr>
              <w:spacing w:before="60" w:after="60"/>
              <w:ind w:right="680" w:firstLineChars="0"/>
              <w:jc w:val="left"/>
              <w:outlineLvl w:val="1"/>
              <w:rPr>
                <w:rFonts w:ascii="Arial" w:hAnsi="Arial" w:cs="Arial"/>
                <w:b/>
                <w:i/>
                <w:vanish/>
                <w:spacing w:val="6"/>
                <w:kern w:val="0"/>
                <w:sz w:val="22"/>
                <w:szCs w:val="22"/>
                <w:lang w:val="en-US"/>
              </w:rPr>
            </w:pPr>
          </w:p>
          <w:p w:rsidR="008B62AB" w:rsidRDefault="005E392D" w:rsidP="00D917D4">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8B62AB" w:rsidRPr="00F33A7A">
              <w:rPr>
                <w:rFonts w:ascii="Arial" w:eastAsiaTheme="minorEastAsia" w:hAnsi="Arial" w:cs="Arial"/>
                <w:bCs w:val="0"/>
                <w:i/>
                <w:color w:val="auto"/>
                <w:spacing w:val="6"/>
                <w:sz w:val="22"/>
                <w:szCs w:val="22"/>
                <w:lang w:val="en-US" w:eastAsia="zh-CN"/>
              </w:rPr>
              <w:t xml:space="preserve">Overview of work activities on Fuel </w:t>
            </w:r>
            <w:r w:rsidR="009D2EDA" w:rsidRPr="00F33A7A">
              <w:rPr>
                <w:rFonts w:ascii="Arial" w:eastAsiaTheme="minorEastAsia" w:hAnsi="Arial" w:cs="Arial"/>
                <w:bCs w:val="0"/>
                <w:i/>
                <w:color w:val="auto"/>
                <w:spacing w:val="6"/>
                <w:sz w:val="22"/>
                <w:szCs w:val="22"/>
                <w:lang w:val="en-US" w:eastAsia="zh-CN"/>
              </w:rPr>
              <w:t xml:space="preserve">Storage and </w:t>
            </w:r>
            <w:r w:rsidR="008B62AB" w:rsidRPr="00F33A7A">
              <w:rPr>
                <w:rFonts w:ascii="Arial" w:eastAsiaTheme="minorEastAsia" w:hAnsi="Arial" w:cs="Arial"/>
                <w:bCs w:val="0"/>
                <w:i/>
                <w:color w:val="auto"/>
                <w:spacing w:val="6"/>
                <w:sz w:val="22"/>
                <w:szCs w:val="22"/>
                <w:lang w:val="en-US" w:eastAsia="zh-CN"/>
              </w:rPr>
              <w:t>Transportation</w:t>
            </w:r>
          </w:p>
          <w:p w:rsidR="001F6F3E" w:rsidRDefault="00D83D17" w:rsidP="00F33A7A">
            <w:pPr>
              <w:pStyle w:val="Heading2"/>
              <w:numPr>
                <w:ilvl w:val="0"/>
                <w:numId w:val="0"/>
              </w:numPr>
              <w:tabs>
                <w:tab w:val="clear" w:pos="850"/>
                <w:tab w:val="clear" w:pos="1191"/>
                <w:tab w:val="clear" w:pos="1531"/>
              </w:tabs>
              <w:spacing w:before="60" w:after="60"/>
              <w:outlineLvl w:val="1"/>
              <w:rPr>
                <w:rFonts w:ascii="Arial" w:eastAsia="Times New Roman" w:hAnsi="Arial" w:cs="Arial"/>
                <w:b w:val="0"/>
                <w:bCs w:val="0"/>
                <w:i/>
                <w:color w:val="1F497D"/>
                <w:sz w:val="22"/>
                <w:szCs w:val="22"/>
                <w:lang w:val="en-US" w:eastAsia="zh-CN"/>
              </w:rPr>
            </w:pPr>
            <w:r w:rsidRPr="00832624">
              <w:rPr>
                <w:rFonts w:ascii="Arial" w:eastAsia="Times New Roman" w:hAnsi="Arial" w:cs="Arial"/>
                <w:b w:val="0"/>
                <w:bCs w:val="0"/>
                <w:i/>
                <w:color w:val="1F497D"/>
                <w:sz w:val="22"/>
                <w:szCs w:val="22"/>
                <w:lang w:val="en-US" w:eastAsia="zh-CN"/>
              </w:rPr>
              <w:t xml:space="preserve">This session will highlight the current challenges associated with fuel storage and transportation that should be evaluated to determine its applicability to new fuel types considering historical experience (e.g. duel cask, criticality issues, environmental concerns, etc.). </w:t>
            </w:r>
          </w:p>
          <w:p w:rsidR="00B46F0F" w:rsidRPr="00734E0A" w:rsidRDefault="00B46F0F" w:rsidP="00734E0A">
            <w:pPr>
              <w:rPr>
                <w:b/>
                <w:bCs/>
              </w:rPr>
            </w:pPr>
          </w:p>
          <w:p w:rsidR="008B62AB" w:rsidRPr="00832624" w:rsidRDefault="008B62AB" w:rsidP="00852226">
            <w:pPr>
              <w:rPr>
                <w:rFonts w:ascii="Arial" w:hAnsi="Arial" w:cs="Arial"/>
                <w:sz w:val="22"/>
                <w:szCs w:val="22"/>
                <w:u w:val="single"/>
              </w:rPr>
            </w:pPr>
            <w:r w:rsidRPr="00832624">
              <w:rPr>
                <w:rFonts w:ascii="Arial" w:hAnsi="Arial" w:cs="Arial"/>
                <w:sz w:val="22"/>
                <w:szCs w:val="22"/>
                <w:u w:val="single"/>
              </w:rPr>
              <w:t>Chair</w:t>
            </w:r>
            <w:r w:rsidRPr="00832624">
              <w:rPr>
                <w:rFonts w:ascii="Arial" w:hAnsi="Arial" w:cs="Arial"/>
                <w:sz w:val="22"/>
                <w:szCs w:val="22"/>
              </w:rPr>
              <w:t xml:space="preserve"> </w:t>
            </w:r>
            <w:r w:rsidRPr="00832624">
              <w:rPr>
                <w:rFonts w:ascii="Arial" w:hAnsi="Arial" w:cs="Arial"/>
                <w:spacing w:val="6"/>
                <w:sz w:val="22"/>
                <w:szCs w:val="22"/>
              </w:rPr>
              <w:t>(5 min session introduction + 1 min intro./speaker + 5 min summary)</w:t>
            </w:r>
          </w:p>
          <w:p w:rsidR="008B62AB" w:rsidRPr="00734E0A" w:rsidRDefault="008B62AB" w:rsidP="00D917D4">
            <w:pPr>
              <w:pStyle w:val="ListParagraph"/>
              <w:numPr>
                <w:ilvl w:val="0"/>
                <w:numId w:val="3"/>
              </w:numPr>
              <w:ind w:firstLineChars="0"/>
              <w:jc w:val="left"/>
              <w:rPr>
                <w:rFonts w:ascii="Arial" w:hAnsi="Arial" w:cs="Arial"/>
                <w:sz w:val="22"/>
                <w:szCs w:val="22"/>
              </w:rPr>
            </w:pPr>
            <w:r w:rsidRPr="00734E0A">
              <w:rPr>
                <w:rFonts w:ascii="Arial" w:hAnsi="Arial" w:cs="Arial"/>
                <w:b/>
                <w:sz w:val="22"/>
                <w:szCs w:val="22"/>
              </w:rPr>
              <w:t>TBD</w:t>
            </w:r>
            <w:r w:rsidRPr="00734E0A">
              <w:rPr>
                <w:rFonts w:ascii="Arial" w:hAnsi="Arial" w:cs="Arial"/>
                <w:sz w:val="22"/>
                <w:szCs w:val="22"/>
              </w:rPr>
              <w:t>,</w:t>
            </w:r>
          </w:p>
          <w:p w:rsidR="008B62AB" w:rsidRPr="00F33A7A" w:rsidRDefault="008B62AB" w:rsidP="00852226">
            <w:pPr>
              <w:rPr>
                <w:rFonts w:ascii="Arial" w:hAnsi="Arial" w:cs="Arial"/>
                <w:sz w:val="22"/>
                <w:szCs w:val="22"/>
                <w:u w:val="single"/>
              </w:rPr>
            </w:pPr>
            <w:r w:rsidRPr="00F33A7A">
              <w:rPr>
                <w:rFonts w:ascii="Arial" w:hAnsi="Arial" w:cs="Arial"/>
                <w:sz w:val="22"/>
                <w:szCs w:val="22"/>
                <w:u w:val="single"/>
              </w:rPr>
              <w:t>Presenters</w:t>
            </w:r>
            <w:r w:rsidRPr="00F33A7A">
              <w:rPr>
                <w:rFonts w:ascii="Arial" w:hAnsi="Arial" w:cs="Arial"/>
                <w:sz w:val="22"/>
                <w:szCs w:val="22"/>
              </w:rPr>
              <w:t xml:space="preserve"> </w:t>
            </w:r>
            <w:r w:rsidRPr="00F33A7A">
              <w:rPr>
                <w:rFonts w:ascii="Arial" w:hAnsi="Arial" w:cs="Arial"/>
                <w:spacing w:val="6"/>
                <w:sz w:val="22"/>
                <w:szCs w:val="22"/>
              </w:rPr>
              <w:t>(1</w:t>
            </w:r>
            <w:r w:rsidR="001E0D55" w:rsidRPr="00F33A7A">
              <w:rPr>
                <w:rFonts w:ascii="Arial" w:hAnsi="Arial" w:cs="Arial"/>
                <w:spacing w:val="6"/>
                <w:sz w:val="22"/>
                <w:szCs w:val="22"/>
              </w:rPr>
              <w:t>2</w:t>
            </w:r>
            <w:r w:rsidRPr="00F33A7A">
              <w:rPr>
                <w:rFonts w:ascii="Arial" w:hAnsi="Arial" w:cs="Arial"/>
                <w:spacing w:val="6"/>
                <w:sz w:val="22"/>
                <w:szCs w:val="22"/>
              </w:rPr>
              <w:t xml:space="preserve">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+ 5 min Q&amp;A</w:t>
            </w:r>
            <w:r w:rsidR="00711FCF" w:rsidRPr="00F33A7A">
              <w:rPr>
                <w:rFonts w:ascii="Arial" w:hAnsi="Arial" w:cs="Arial"/>
                <w:spacing w:val="6"/>
                <w:sz w:val="22"/>
                <w:szCs w:val="22"/>
              </w:rPr>
              <w:t xml:space="preserve"> each</w:t>
            </w:r>
            <w:r w:rsidRPr="00F33A7A">
              <w:rPr>
                <w:rFonts w:ascii="Arial" w:hAnsi="Arial" w:cs="Arial"/>
                <w:spacing w:val="6"/>
                <w:sz w:val="22"/>
                <w:szCs w:val="22"/>
              </w:rPr>
              <w:t>)</w:t>
            </w:r>
          </w:p>
          <w:p w:rsidR="00A66753" w:rsidRPr="00832624" w:rsidRDefault="00A66753" w:rsidP="00D917D4">
            <w:pPr>
              <w:pStyle w:val="ListParagraph"/>
              <w:numPr>
                <w:ilvl w:val="0"/>
                <w:numId w:val="3"/>
              </w:numPr>
              <w:ind w:firstLineChars="0"/>
              <w:jc w:val="left"/>
              <w:rPr>
                <w:rFonts w:ascii="Arial" w:hAnsi="Arial" w:cs="Arial"/>
                <w:sz w:val="22"/>
                <w:szCs w:val="22"/>
              </w:rPr>
            </w:pPr>
            <w:r w:rsidRPr="00734E0A">
              <w:rPr>
                <w:rFonts w:ascii="Arial" w:hAnsi="Arial" w:cs="Arial"/>
                <w:b/>
                <w:sz w:val="22"/>
                <w:szCs w:val="22"/>
              </w:rPr>
              <w:t xml:space="preserve">James </w:t>
            </w:r>
            <w:r w:rsidR="005A3B6C" w:rsidRPr="00734E0A">
              <w:rPr>
                <w:rFonts w:ascii="Arial" w:hAnsi="Arial" w:cs="Arial"/>
                <w:b/>
                <w:spacing w:val="6"/>
                <w:sz w:val="22"/>
                <w:szCs w:val="22"/>
              </w:rPr>
              <w:t>McKinney</w:t>
            </w:r>
            <w:r w:rsidR="005A3B6C" w:rsidRPr="00832624">
              <w:rPr>
                <w:rFonts w:ascii="Arial" w:hAnsi="Arial" w:cs="Arial"/>
                <w:spacing w:val="6"/>
                <w:sz w:val="22"/>
                <w:szCs w:val="22"/>
              </w:rPr>
              <w:t>, Head of Integrated Waste Management, NDA</w:t>
            </w:r>
            <w:r w:rsidR="00733EF7" w:rsidRPr="00832624">
              <w:rPr>
                <w:rFonts w:ascii="Arial" w:hAnsi="Arial" w:cs="Arial"/>
                <w:sz w:val="22"/>
                <w:szCs w:val="22"/>
              </w:rPr>
              <w:t xml:space="preserve"> </w:t>
            </w:r>
            <w:r w:rsidR="009D0AFF" w:rsidRPr="00832624">
              <w:rPr>
                <w:rFonts w:ascii="Arial" w:hAnsi="Arial" w:cs="Arial"/>
                <w:i/>
                <w:sz w:val="22"/>
                <w:szCs w:val="22"/>
              </w:rPr>
              <w:t xml:space="preserve">– </w:t>
            </w:r>
            <w:r w:rsidR="00F92C55">
              <w:rPr>
                <w:rFonts w:ascii="Arial" w:hAnsi="Arial" w:cs="Arial"/>
                <w:i/>
                <w:sz w:val="22"/>
                <w:szCs w:val="22"/>
              </w:rPr>
              <w:t>O</w:t>
            </w:r>
            <w:r w:rsidR="009D0AFF" w:rsidRPr="00832624">
              <w:rPr>
                <w:rFonts w:ascii="Arial" w:hAnsi="Arial" w:cs="Arial"/>
                <w:i/>
                <w:sz w:val="22"/>
                <w:szCs w:val="22"/>
              </w:rPr>
              <w:t xml:space="preserve">verview of the NEA’s </w:t>
            </w:r>
            <w:r w:rsidR="00F92C55">
              <w:rPr>
                <w:rFonts w:ascii="Arial" w:hAnsi="Arial" w:cs="Arial"/>
                <w:i/>
                <w:sz w:val="22"/>
                <w:szCs w:val="22"/>
              </w:rPr>
              <w:t>A</w:t>
            </w:r>
            <w:r w:rsidR="009D0AFF" w:rsidRPr="00832624">
              <w:rPr>
                <w:rFonts w:ascii="Arial" w:hAnsi="Arial" w:cs="Arial"/>
                <w:i/>
                <w:sz w:val="22"/>
                <w:szCs w:val="22"/>
              </w:rPr>
              <w:t xml:space="preserve">d </w:t>
            </w:r>
            <w:r w:rsidR="00F92C55">
              <w:rPr>
                <w:rFonts w:ascii="Arial" w:hAnsi="Arial" w:cs="Arial"/>
                <w:i/>
                <w:sz w:val="22"/>
                <w:szCs w:val="22"/>
              </w:rPr>
              <w:t>H</w:t>
            </w:r>
            <w:r w:rsidR="009D0AFF" w:rsidRPr="00832624">
              <w:rPr>
                <w:rFonts w:ascii="Arial" w:hAnsi="Arial" w:cs="Arial"/>
                <w:i/>
                <w:sz w:val="22"/>
                <w:szCs w:val="22"/>
              </w:rPr>
              <w:t>oc group work on waste &amp; fuel extended storage and transportation</w:t>
            </w:r>
          </w:p>
          <w:p w:rsidR="003915D6" w:rsidRPr="00734E0A" w:rsidRDefault="001F2726" w:rsidP="00D917D4">
            <w:pPr>
              <w:pStyle w:val="ListParagraph"/>
              <w:numPr>
                <w:ilvl w:val="0"/>
                <w:numId w:val="3"/>
              </w:numPr>
              <w:ind w:firstLineChars="0"/>
              <w:jc w:val="left"/>
              <w:rPr>
                <w:rFonts w:ascii="Arial" w:hAnsi="Arial" w:cs="Arial"/>
                <w:sz w:val="22"/>
                <w:szCs w:val="22"/>
              </w:rPr>
            </w:pPr>
            <w:r w:rsidRPr="00734E0A">
              <w:rPr>
                <w:rFonts w:ascii="Arial" w:hAnsi="Arial" w:cs="Arial"/>
                <w:b/>
                <w:sz w:val="22"/>
                <w:szCs w:val="22"/>
              </w:rPr>
              <w:t xml:space="preserve">Aldar </w:t>
            </w:r>
            <w:proofErr w:type="spellStart"/>
            <w:r w:rsidRPr="00734E0A">
              <w:rPr>
                <w:rFonts w:ascii="Arial" w:hAnsi="Arial" w:cs="Arial"/>
                <w:b/>
                <w:sz w:val="22"/>
                <w:szCs w:val="22"/>
              </w:rPr>
              <w:t>Csontos</w:t>
            </w:r>
            <w:proofErr w:type="spellEnd"/>
            <w:r w:rsidRPr="00832624">
              <w:rPr>
                <w:rFonts w:ascii="Arial" w:hAnsi="Arial" w:cs="Arial"/>
                <w:sz w:val="22"/>
                <w:szCs w:val="22"/>
              </w:rPr>
              <w:t xml:space="preserve">, </w:t>
            </w:r>
            <w:r w:rsidRPr="00734E0A">
              <w:rPr>
                <w:rFonts w:ascii="Arial" w:hAnsi="Arial" w:cs="Arial"/>
                <w:sz w:val="22"/>
                <w:szCs w:val="22"/>
              </w:rPr>
              <w:t>Director Fuels</w:t>
            </w:r>
            <w:r w:rsidR="00F92C55">
              <w:rPr>
                <w:rFonts w:ascii="Arial" w:hAnsi="Arial" w:cs="Arial"/>
                <w:sz w:val="22"/>
                <w:szCs w:val="22"/>
              </w:rPr>
              <w:t xml:space="preserve">, </w:t>
            </w:r>
            <w:r w:rsidRPr="00734E0A">
              <w:rPr>
                <w:rFonts w:ascii="Arial" w:hAnsi="Arial" w:cs="Arial"/>
                <w:sz w:val="22"/>
                <w:szCs w:val="22"/>
              </w:rPr>
              <w:t>Nuclear Energy Institute</w:t>
            </w:r>
            <w:r w:rsidR="00561BFD" w:rsidRPr="00832624">
              <w:rPr>
                <w:rFonts w:ascii="Arial" w:hAnsi="Arial" w:cs="Arial"/>
                <w:i/>
                <w:sz w:val="22"/>
                <w:szCs w:val="22"/>
              </w:rPr>
              <w:t xml:space="preserve"> –</w:t>
            </w:r>
            <w:r w:rsidR="00FF2FA8">
              <w:rPr>
                <w:rFonts w:ascii="Arial" w:hAnsi="Arial" w:cs="Arial"/>
                <w:i/>
                <w:sz w:val="22"/>
                <w:szCs w:val="22"/>
              </w:rPr>
              <w:t xml:space="preserve"> TBC</w:t>
            </w:r>
          </w:p>
          <w:p w:rsidR="00561BFD" w:rsidRPr="00F33A7A" w:rsidRDefault="004F738E" w:rsidP="00D917D4">
            <w:pPr>
              <w:pStyle w:val="ListParagraph"/>
              <w:numPr>
                <w:ilvl w:val="0"/>
                <w:numId w:val="3"/>
              </w:numPr>
              <w:ind w:firstLineChars="0"/>
              <w:jc w:val="left"/>
              <w:rPr>
                <w:rFonts w:ascii="Arial" w:hAnsi="Arial" w:cs="Arial"/>
                <w:sz w:val="22"/>
                <w:szCs w:val="22"/>
              </w:rPr>
            </w:pPr>
            <w:proofErr w:type="spellStart"/>
            <w:r w:rsidRPr="00F33A7A">
              <w:rPr>
                <w:rFonts w:ascii="Arial" w:hAnsi="Arial" w:cs="Arial"/>
                <w:b/>
                <w:sz w:val="22"/>
                <w:szCs w:val="22"/>
              </w:rPr>
              <w:lastRenderedPageBreak/>
              <w:t>Amparo</w:t>
            </w:r>
            <w:proofErr w:type="spellEnd"/>
            <w:r w:rsidRPr="00F33A7A">
              <w:rPr>
                <w:rFonts w:ascii="Arial" w:hAnsi="Arial" w:cs="Arial"/>
                <w:b/>
                <w:sz w:val="22"/>
                <w:szCs w:val="22"/>
              </w:rPr>
              <w:t xml:space="preserve"> Gonzalez </w:t>
            </w:r>
            <w:proofErr w:type="spellStart"/>
            <w:r w:rsidRPr="00F33A7A">
              <w:rPr>
                <w:rFonts w:ascii="Arial" w:hAnsi="Arial" w:cs="Arial"/>
                <w:b/>
                <w:sz w:val="22"/>
                <w:szCs w:val="22"/>
              </w:rPr>
              <w:t>Esparatero</w:t>
            </w:r>
            <w:proofErr w:type="spellEnd"/>
            <w:r w:rsidR="00FF2FA8">
              <w:rPr>
                <w:rFonts w:ascii="Arial" w:hAnsi="Arial" w:cs="Arial"/>
                <w:sz w:val="22"/>
                <w:szCs w:val="22"/>
              </w:rPr>
              <w:t xml:space="preserve">, Technical Lead Spent Fuel </w:t>
            </w:r>
            <w:r w:rsidR="00BB2DB5">
              <w:rPr>
                <w:rFonts w:ascii="Arial" w:hAnsi="Arial" w:cs="Arial"/>
                <w:sz w:val="22"/>
                <w:szCs w:val="22"/>
              </w:rPr>
              <w:t>Management,</w:t>
            </w:r>
            <w:r w:rsidR="00FF2FA8">
              <w:rPr>
                <w:rFonts w:ascii="Arial" w:hAnsi="Arial" w:cs="Arial"/>
                <w:sz w:val="22"/>
                <w:szCs w:val="22"/>
              </w:rPr>
              <w:t xml:space="preserve"> Division of Nuclear Fuel Cycle and Waste Technology, Department of Energy, International Atomic, Energy Agency (IAEA)</w:t>
            </w:r>
          </w:p>
          <w:p w:rsidR="00223743" w:rsidRPr="00F33A7A" w:rsidRDefault="001F6F3E" w:rsidP="00D917D4">
            <w:pPr>
              <w:pStyle w:val="ListParagraph"/>
              <w:numPr>
                <w:ilvl w:val="0"/>
                <w:numId w:val="3"/>
              </w:numPr>
              <w:ind w:firstLineChars="0"/>
              <w:jc w:val="left"/>
              <w:rPr>
                <w:rFonts w:ascii="Arial" w:hAnsi="Arial" w:cs="Arial"/>
                <w:sz w:val="22"/>
                <w:szCs w:val="22"/>
              </w:rPr>
            </w:pPr>
            <w:r w:rsidRPr="00F33A7A">
              <w:rPr>
                <w:rFonts w:ascii="Arial" w:hAnsi="Arial" w:cs="Arial"/>
                <w:b/>
                <w:sz w:val="22"/>
                <w:szCs w:val="22"/>
              </w:rPr>
              <w:t>Martin Porter</w:t>
            </w:r>
            <w:r w:rsidR="00F92C55">
              <w:rPr>
                <w:rFonts w:ascii="Arial" w:hAnsi="Arial" w:cs="Arial"/>
                <w:b/>
                <w:sz w:val="22"/>
                <w:szCs w:val="22"/>
              </w:rPr>
              <w:t>,</w:t>
            </w:r>
            <w:r w:rsidR="00C63779" w:rsidRPr="00F33A7A">
              <w:rPr>
                <w:rFonts w:ascii="Arial" w:hAnsi="Arial" w:cs="Arial"/>
                <w:sz w:val="22"/>
                <w:szCs w:val="22"/>
              </w:rPr>
              <w:t xml:space="preserve"> </w:t>
            </w:r>
            <w:r w:rsidRPr="00832624">
              <w:rPr>
                <w:rFonts w:ascii="Arial" w:hAnsi="Arial" w:cs="Arial"/>
                <w:sz w:val="22"/>
                <w:szCs w:val="22"/>
              </w:rPr>
              <w:t>Secretary General of World Nuclear Transport Institute</w:t>
            </w:r>
            <w:r w:rsidR="00F92C55">
              <w:rPr>
                <w:rFonts w:ascii="Arial" w:hAnsi="Arial" w:cs="Arial"/>
                <w:sz w:val="22"/>
                <w:szCs w:val="22"/>
              </w:rPr>
              <w:t xml:space="preserve">, </w:t>
            </w:r>
            <w:r w:rsidRPr="00832624">
              <w:rPr>
                <w:rFonts w:ascii="Arial" w:hAnsi="Arial" w:cs="Arial"/>
                <w:sz w:val="22"/>
                <w:szCs w:val="22"/>
              </w:rPr>
              <w:t>- TBC</w:t>
            </w:r>
            <w:r w:rsidRPr="00832624">
              <w:rPr>
                <w:rFonts w:ascii="Arial" w:hAnsi="Arial" w:cs="Arial"/>
                <w:i/>
                <w:sz w:val="22"/>
                <w:szCs w:val="22"/>
              </w:rPr>
              <w:t xml:space="preserve">  </w:t>
            </w:r>
          </w:p>
          <w:p w:rsidR="00881C4C" w:rsidRPr="00223743" w:rsidRDefault="001F6F3E" w:rsidP="00223743">
            <w:pPr>
              <w:pStyle w:val="ListParagraph"/>
              <w:numPr>
                <w:ilvl w:val="0"/>
                <w:numId w:val="3"/>
              </w:numPr>
              <w:ind w:firstLineChars="0"/>
              <w:jc w:val="left"/>
              <w:rPr>
                <w:rFonts w:ascii="Arial" w:hAnsi="Arial" w:cs="Arial"/>
                <w:sz w:val="22"/>
                <w:szCs w:val="22"/>
              </w:rPr>
            </w:pPr>
            <w:r w:rsidRPr="00223743">
              <w:rPr>
                <w:rFonts w:ascii="Arial" w:hAnsi="Arial" w:cs="Arial"/>
                <w:b/>
                <w:sz w:val="22"/>
                <w:szCs w:val="22"/>
              </w:rPr>
              <w:t>Robert Howard</w:t>
            </w:r>
            <w:r w:rsidRPr="00223743">
              <w:rPr>
                <w:rFonts w:ascii="Arial" w:hAnsi="Arial" w:cs="Arial"/>
                <w:sz w:val="22"/>
                <w:szCs w:val="22"/>
              </w:rPr>
              <w:t>,</w:t>
            </w:r>
            <w:r w:rsidR="00D171B8" w:rsidRPr="00223743">
              <w:rPr>
                <w:rFonts w:ascii="Arial" w:hAnsi="Arial" w:cs="Arial"/>
                <w:sz w:val="22"/>
                <w:szCs w:val="22"/>
              </w:rPr>
              <w:t xml:space="preserve"> </w:t>
            </w:r>
            <w:r w:rsidR="00223743" w:rsidRPr="00223743">
              <w:rPr>
                <w:rFonts w:ascii="Arial" w:hAnsi="Arial" w:cs="Arial"/>
                <w:sz w:val="22"/>
                <w:szCs w:val="22"/>
              </w:rPr>
              <w:t>National Technical Director – Integrated Waste Management</w:t>
            </w:r>
            <w:r w:rsidR="00223743">
              <w:rPr>
                <w:rFonts w:ascii="Arial" w:hAnsi="Arial" w:cs="Arial"/>
                <w:sz w:val="22"/>
                <w:szCs w:val="22"/>
              </w:rPr>
              <w:t xml:space="preserve">, </w:t>
            </w:r>
            <w:r w:rsidR="00C63779" w:rsidRPr="00223743">
              <w:rPr>
                <w:rFonts w:ascii="Arial" w:hAnsi="Arial" w:cs="Arial"/>
                <w:sz w:val="22"/>
                <w:szCs w:val="22"/>
              </w:rPr>
              <w:t>P</w:t>
            </w:r>
            <w:r w:rsidR="001670D3" w:rsidRPr="00223743">
              <w:rPr>
                <w:rFonts w:ascii="Arial" w:hAnsi="Arial" w:cs="Arial"/>
                <w:sz w:val="22"/>
                <w:szCs w:val="22"/>
              </w:rPr>
              <w:t>acific Northwest National Laboratory (P</w:t>
            </w:r>
            <w:r w:rsidR="00C63779" w:rsidRPr="00223743">
              <w:rPr>
                <w:rFonts w:ascii="Arial" w:hAnsi="Arial" w:cs="Arial"/>
                <w:sz w:val="22"/>
                <w:szCs w:val="22"/>
              </w:rPr>
              <w:t>NNL</w:t>
            </w:r>
            <w:r w:rsidR="001670D3" w:rsidRPr="00223743">
              <w:rPr>
                <w:rFonts w:ascii="Arial" w:hAnsi="Arial" w:cs="Arial"/>
                <w:sz w:val="22"/>
                <w:szCs w:val="22"/>
              </w:rPr>
              <w:t>)</w:t>
            </w:r>
            <w:r w:rsidR="00D171B8" w:rsidRPr="00223743">
              <w:rPr>
                <w:rFonts w:ascii="Arial" w:hAnsi="Arial" w:cs="Arial"/>
                <w:sz w:val="22"/>
                <w:szCs w:val="22"/>
              </w:rPr>
              <w:t xml:space="preserve"> </w:t>
            </w:r>
          </w:p>
          <w:p w:rsidR="008B62AB" w:rsidRDefault="008B62AB" w:rsidP="00881C4C">
            <w:pPr>
              <w:pStyle w:val="ListParagraph"/>
              <w:ind w:left="720" w:firstLineChars="0" w:firstLine="0"/>
              <w:jc w:val="left"/>
              <w:rPr>
                <w:rFonts w:ascii="Arial" w:hAnsi="Arial" w:cs="Arial"/>
                <w:b/>
                <w:i/>
                <w:spacing w:val="6"/>
                <w:sz w:val="22"/>
                <w:szCs w:val="22"/>
              </w:rPr>
            </w:pPr>
          </w:p>
          <w:p w:rsidR="00223743" w:rsidRPr="00223743" w:rsidRDefault="00223743" w:rsidP="00881C4C">
            <w:pPr>
              <w:pStyle w:val="ListParagraph"/>
              <w:ind w:left="720" w:firstLineChars="0" w:firstLine="0"/>
              <w:jc w:val="left"/>
              <w:rPr>
                <w:rFonts w:ascii="Arial" w:hAnsi="Arial" w:cs="Arial"/>
                <w:sz w:val="22"/>
                <w:szCs w:val="22"/>
              </w:rPr>
            </w:pPr>
          </w:p>
          <w:p w:rsidR="00223743" w:rsidRPr="00F33A7A" w:rsidRDefault="00223743" w:rsidP="00223743">
            <w:pPr>
              <w:rPr>
                <w:rFonts w:ascii="Arial" w:hAnsi="Arial" w:cs="Arial"/>
                <w:b/>
                <w:i/>
                <w:spacing w:val="6"/>
                <w:sz w:val="22"/>
                <w:szCs w:val="22"/>
              </w:rPr>
            </w:pPr>
          </w:p>
        </w:tc>
      </w:tr>
      <w:tr w:rsidR="00F916AC" w:rsidRPr="00B46F0F" w:rsidTr="00F33A7A">
        <w:tc>
          <w:tcPr>
            <w:tcW w:w="1800" w:type="dxa"/>
            <w:shd w:val="clear" w:color="auto" w:fill="D9D9D9" w:themeFill="background1" w:themeFillShade="D9"/>
          </w:tcPr>
          <w:p w:rsidR="00B96A59" w:rsidRPr="00F33A7A" w:rsidRDefault="000F2735" w:rsidP="000E41CB">
            <w:pPr>
              <w:pStyle w:val="Num-DocParagraph"/>
              <w:spacing w:after="0"/>
              <w:rPr>
                <w:rFonts w:ascii="Arial" w:hAnsi="Arial" w:cs="Arial"/>
                <w:b/>
                <w:spacing w:val="6"/>
                <w:szCs w:val="22"/>
                <w:lang w:val="en-US" w:eastAsia="zh-CN"/>
              </w:rPr>
            </w:pPr>
            <w:r>
              <w:rPr>
                <w:rFonts w:ascii="Arial" w:hAnsi="Arial" w:cs="Arial"/>
                <w:b/>
                <w:spacing w:val="6"/>
                <w:szCs w:val="22"/>
                <w:lang w:val="en-US" w:eastAsia="zh-CN"/>
              </w:rPr>
              <w:lastRenderedPageBreak/>
              <w:t>17:40 – 17:50</w:t>
            </w:r>
          </w:p>
        </w:tc>
        <w:tc>
          <w:tcPr>
            <w:tcW w:w="8190" w:type="dxa"/>
            <w:shd w:val="clear" w:color="auto" w:fill="D9D9D9" w:themeFill="background1" w:themeFillShade="D9"/>
          </w:tcPr>
          <w:p w:rsidR="00F916AC" w:rsidRPr="00F33A7A" w:rsidRDefault="00F916AC" w:rsidP="00F33A7A">
            <w:pPr>
              <w:spacing w:after="120"/>
              <w:rPr>
                <w:rFonts w:ascii="Arial" w:hAnsi="Arial" w:cs="Arial"/>
                <w:b/>
                <w:spacing w:val="6"/>
                <w:sz w:val="22"/>
                <w:szCs w:val="22"/>
              </w:rPr>
            </w:pPr>
            <w:r w:rsidRPr="00F33A7A">
              <w:rPr>
                <w:rFonts w:ascii="Arial" w:hAnsi="Arial" w:cs="Arial"/>
                <w:b/>
                <w:spacing w:val="6"/>
                <w:sz w:val="22"/>
                <w:szCs w:val="22"/>
                <w:lang w:val="en-US"/>
              </w:rPr>
              <w:t xml:space="preserve">End of day 1 remarks </w:t>
            </w:r>
            <w:r w:rsidR="00F92C55">
              <w:rPr>
                <w:rFonts w:ascii="Arial" w:hAnsi="Arial" w:cs="Arial"/>
                <w:b/>
                <w:spacing w:val="6"/>
                <w:sz w:val="22"/>
                <w:szCs w:val="22"/>
              </w:rPr>
              <w:br/>
            </w:r>
            <w:r w:rsidR="005E392D" w:rsidRPr="00F33A7A">
              <w:rPr>
                <w:rFonts w:ascii="Arial" w:hAnsi="Arial" w:cs="Arial"/>
                <w:spacing w:val="6"/>
                <w:sz w:val="22"/>
                <w:szCs w:val="22"/>
              </w:rPr>
              <w:t>Conference Chair</w:t>
            </w:r>
            <w:r w:rsidRPr="00F33A7A">
              <w:rPr>
                <w:rFonts w:ascii="Arial" w:hAnsi="Arial" w:cs="Arial"/>
                <w:spacing w:val="6"/>
                <w:sz w:val="22"/>
                <w:szCs w:val="22"/>
              </w:rPr>
              <w:t xml:space="preserve"> </w:t>
            </w:r>
            <w:r w:rsidRPr="00F33A7A">
              <w:rPr>
                <w:rFonts w:ascii="Arial" w:hAnsi="Arial" w:cs="Arial"/>
                <w:b/>
                <w:spacing w:val="6"/>
                <w:sz w:val="22"/>
                <w:szCs w:val="22"/>
              </w:rPr>
              <w:t>James McKinney</w:t>
            </w:r>
            <w:r w:rsidRPr="00F33A7A">
              <w:rPr>
                <w:rFonts w:ascii="Arial" w:hAnsi="Arial" w:cs="Arial"/>
                <w:spacing w:val="6"/>
                <w:sz w:val="22"/>
                <w:szCs w:val="22"/>
              </w:rPr>
              <w:t>, Head of Integrated Waste Management, NDA</w:t>
            </w:r>
          </w:p>
        </w:tc>
      </w:tr>
      <w:tr w:rsidR="000E41CB" w:rsidRPr="00B46F0F" w:rsidTr="00F33A7A">
        <w:tc>
          <w:tcPr>
            <w:tcW w:w="1800" w:type="dxa"/>
            <w:shd w:val="clear" w:color="auto" w:fill="D9D9D9" w:themeFill="background1" w:themeFillShade="D9"/>
          </w:tcPr>
          <w:p w:rsidR="000E41CB" w:rsidRPr="00F33A7A" w:rsidRDefault="000E41CB" w:rsidP="000E41CB">
            <w:pPr>
              <w:pStyle w:val="Num-DocParagraph"/>
              <w:spacing w:after="0"/>
              <w:rPr>
                <w:rFonts w:ascii="Arial" w:hAnsi="Arial" w:cs="Arial"/>
                <w:b/>
                <w:spacing w:val="6"/>
                <w:szCs w:val="22"/>
                <w:lang w:val="en-US" w:eastAsia="zh-CN"/>
              </w:rPr>
            </w:pPr>
            <w:r w:rsidRPr="00F33A7A">
              <w:rPr>
                <w:rFonts w:ascii="Arial" w:hAnsi="Arial" w:cs="Arial"/>
                <w:b/>
                <w:spacing w:val="6"/>
                <w:szCs w:val="22"/>
                <w:lang w:val="en-US" w:eastAsia="zh-CN"/>
              </w:rPr>
              <w:t>18:</w:t>
            </w:r>
            <w:r w:rsidR="007E7545">
              <w:rPr>
                <w:rFonts w:ascii="Arial" w:hAnsi="Arial" w:cs="Arial"/>
                <w:b/>
                <w:spacing w:val="6"/>
                <w:szCs w:val="22"/>
                <w:lang w:val="en-US" w:eastAsia="zh-CN"/>
              </w:rPr>
              <w:t>0</w:t>
            </w:r>
            <w:r w:rsidRPr="00F33A7A">
              <w:rPr>
                <w:rFonts w:ascii="Arial" w:hAnsi="Arial" w:cs="Arial"/>
                <w:b/>
                <w:spacing w:val="6"/>
                <w:szCs w:val="22"/>
                <w:lang w:val="en-US" w:eastAsia="zh-CN"/>
              </w:rPr>
              <w:t>0 – 20:00</w:t>
            </w:r>
          </w:p>
        </w:tc>
        <w:tc>
          <w:tcPr>
            <w:tcW w:w="8190" w:type="dxa"/>
            <w:shd w:val="clear" w:color="auto" w:fill="D9D9D9" w:themeFill="background1" w:themeFillShade="D9"/>
          </w:tcPr>
          <w:p w:rsidR="000E41CB" w:rsidRPr="00F33A7A" w:rsidRDefault="000E41CB" w:rsidP="000E41CB">
            <w:pPr>
              <w:pStyle w:val="Num-DocParagraph"/>
              <w:spacing w:after="0"/>
              <w:rPr>
                <w:rFonts w:ascii="Arial" w:hAnsi="Arial" w:cs="Arial"/>
                <w:b/>
                <w:spacing w:val="6"/>
                <w:szCs w:val="22"/>
                <w:lang w:val="en-US" w:eastAsia="zh-CN"/>
              </w:rPr>
            </w:pPr>
            <w:r w:rsidRPr="00F33A7A">
              <w:rPr>
                <w:rFonts w:ascii="Arial" w:hAnsi="Arial" w:cs="Arial"/>
                <w:b/>
                <w:spacing w:val="6"/>
                <w:szCs w:val="22"/>
                <w:lang w:val="en-US" w:eastAsia="zh-CN"/>
              </w:rPr>
              <w:t xml:space="preserve">Cocktail Reception </w:t>
            </w:r>
          </w:p>
        </w:tc>
      </w:tr>
    </w:tbl>
    <w:p w:rsidR="00AE699B" w:rsidRPr="00F33A7A" w:rsidRDefault="00AE699B" w:rsidP="00852226">
      <w:pPr>
        <w:rPr>
          <w:rFonts w:ascii="Arial" w:hAnsi="Arial" w:cs="Arial"/>
          <w:sz w:val="22"/>
          <w:szCs w:val="22"/>
        </w:rPr>
      </w:pPr>
    </w:p>
    <w:p w:rsidR="000E41CB" w:rsidRPr="00F33A7A" w:rsidRDefault="000E41CB" w:rsidP="00852226">
      <w:pPr>
        <w:rPr>
          <w:rFonts w:ascii="Arial" w:hAnsi="Arial" w:cs="Arial"/>
          <w:sz w:val="22"/>
          <w:szCs w:val="22"/>
        </w:rPr>
      </w:pPr>
    </w:p>
    <w:tbl>
      <w:tblPr>
        <w:tblStyle w:val="TableGrid"/>
        <w:tblW w:w="9990" w:type="dxa"/>
        <w:tblInd w:w="-5" w:type="dxa"/>
        <w:tblLook w:val="04A0" w:firstRow="1" w:lastRow="0" w:firstColumn="1" w:lastColumn="0" w:noHBand="0" w:noVBand="1"/>
      </w:tblPr>
      <w:tblGrid>
        <w:gridCol w:w="1915"/>
        <w:gridCol w:w="8075"/>
      </w:tblGrid>
      <w:tr w:rsidR="00844F24" w:rsidRPr="00B46F0F" w:rsidTr="00F33A7A">
        <w:tc>
          <w:tcPr>
            <w:tcW w:w="9990" w:type="dxa"/>
            <w:gridSpan w:val="2"/>
            <w:shd w:val="clear" w:color="auto" w:fill="9CC2E5" w:themeFill="accent1" w:themeFillTint="99"/>
          </w:tcPr>
          <w:p w:rsidR="00844F24" w:rsidRPr="00F33A7A" w:rsidRDefault="00A93B51" w:rsidP="00852226">
            <w:pPr>
              <w:pStyle w:val="Num-DocParagraph"/>
              <w:spacing w:after="0"/>
              <w:rPr>
                <w:rFonts w:ascii="Arial" w:hAnsi="Arial" w:cs="Arial"/>
                <w:b/>
                <w:color w:val="FFFFFF" w:themeColor="background1"/>
                <w:spacing w:val="6"/>
                <w:szCs w:val="22"/>
                <w:lang w:eastAsia="zh-CN"/>
              </w:rPr>
            </w:pPr>
            <w:r w:rsidRPr="00F33A7A">
              <w:rPr>
                <w:rFonts w:ascii="Arial" w:hAnsi="Arial" w:cs="Arial"/>
                <w:b/>
                <w:color w:val="FFFFFF" w:themeColor="background1"/>
                <w:spacing w:val="6"/>
                <w:szCs w:val="22"/>
                <w:lang w:val="en-US" w:eastAsia="zh-CN"/>
              </w:rPr>
              <w:t>Day 2, 8 November</w:t>
            </w:r>
            <w:r w:rsidR="006950E6" w:rsidRPr="00F33A7A">
              <w:rPr>
                <w:rFonts w:ascii="Arial" w:hAnsi="Arial" w:cs="Arial"/>
                <w:b/>
                <w:color w:val="FFFFFF" w:themeColor="background1"/>
                <w:spacing w:val="6"/>
                <w:szCs w:val="22"/>
                <w:lang w:val="en-US" w:eastAsia="zh-CN"/>
              </w:rPr>
              <w:t xml:space="preserve"> 2022</w:t>
            </w:r>
          </w:p>
        </w:tc>
      </w:tr>
      <w:tr w:rsidR="000F2735" w:rsidRPr="00B46F0F" w:rsidTr="00F33A7A">
        <w:tc>
          <w:tcPr>
            <w:tcW w:w="1915" w:type="dxa"/>
          </w:tcPr>
          <w:p w:rsidR="000F2735" w:rsidRDefault="000F2735" w:rsidP="000F2735">
            <w:pPr>
              <w:pStyle w:val="Num-DocParagraph"/>
              <w:spacing w:after="0"/>
              <w:rPr>
                <w:rFonts w:ascii="Arial" w:hAnsi="Arial" w:cs="Arial"/>
                <w:b/>
                <w:spacing w:val="6"/>
                <w:szCs w:val="22"/>
                <w:lang w:val="en-US"/>
              </w:rPr>
            </w:pPr>
            <w:r>
              <w:rPr>
                <w:rFonts w:ascii="Arial" w:hAnsi="Arial" w:cs="Arial"/>
                <w:b/>
                <w:spacing w:val="6"/>
                <w:szCs w:val="22"/>
                <w:lang w:val="en-US"/>
              </w:rPr>
              <w:t>09:00 – 09:05</w:t>
            </w:r>
          </w:p>
        </w:tc>
        <w:tc>
          <w:tcPr>
            <w:tcW w:w="8075" w:type="dxa"/>
          </w:tcPr>
          <w:p w:rsidR="000F2735" w:rsidRDefault="000F2735" w:rsidP="00F33A7A">
            <w:pPr>
              <w:pStyle w:val="Heading2"/>
              <w:numPr>
                <w:ilvl w:val="0"/>
                <w:numId w:val="0"/>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Pr>
                <w:rFonts w:ascii="Arial" w:eastAsiaTheme="minorEastAsia" w:hAnsi="Arial" w:cs="Arial"/>
                <w:bCs w:val="0"/>
                <w:i/>
                <w:color w:val="auto"/>
                <w:spacing w:val="6"/>
                <w:sz w:val="22"/>
                <w:szCs w:val="22"/>
                <w:lang w:val="en-US" w:eastAsia="zh-CN"/>
              </w:rPr>
              <w:t>Day 2 Welcome</w:t>
            </w:r>
          </w:p>
          <w:p w:rsidR="001670D3" w:rsidRPr="00F33A7A" w:rsidRDefault="001670D3" w:rsidP="00F33A7A">
            <w:r w:rsidRPr="003E79D3">
              <w:rPr>
                <w:rFonts w:ascii="Arial" w:hAnsi="Arial" w:cs="Arial"/>
                <w:spacing w:val="6"/>
                <w:sz w:val="22"/>
                <w:szCs w:val="22"/>
              </w:rPr>
              <w:t xml:space="preserve">Conference Chair </w:t>
            </w:r>
            <w:r w:rsidRPr="003E79D3">
              <w:rPr>
                <w:rFonts w:ascii="Arial" w:hAnsi="Arial" w:cs="Arial"/>
                <w:b/>
                <w:spacing w:val="6"/>
                <w:sz w:val="22"/>
                <w:szCs w:val="22"/>
              </w:rPr>
              <w:t>James McKinney</w:t>
            </w:r>
            <w:r w:rsidRPr="003E79D3">
              <w:rPr>
                <w:rFonts w:ascii="Arial" w:hAnsi="Arial" w:cs="Arial"/>
                <w:spacing w:val="6"/>
                <w:sz w:val="22"/>
                <w:szCs w:val="22"/>
              </w:rPr>
              <w:t>, Head of Integrated Waste Management, NDA</w:t>
            </w:r>
          </w:p>
        </w:tc>
      </w:tr>
      <w:tr w:rsidR="000F2735" w:rsidRPr="00B46F0F" w:rsidTr="00F33A7A">
        <w:tc>
          <w:tcPr>
            <w:tcW w:w="1915" w:type="dxa"/>
          </w:tcPr>
          <w:p w:rsidR="000F2735" w:rsidRPr="00E46156" w:rsidRDefault="000F2735" w:rsidP="000F2735">
            <w:pPr>
              <w:pStyle w:val="Num-DocParagraph"/>
              <w:spacing w:after="0"/>
              <w:rPr>
                <w:rFonts w:ascii="Arial" w:hAnsi="Arial" w:cs="Arial"/>
                <w:b/>
                <w:spacing w:val="6"/>
                <w:szCs w:val="22"/>
                <w:lang w:val="en-US"/>
              </w:rPr>
            </w:pPr>
            <w:r>
              <w:rPr>
                <w:rFonts w:ascii="Arial" w:hAnsi="Arial" w:cs="Arial"/>
                <w:b/>
                <w:spacing w:val="6"/>
                <w:szCs w:val="22"/>
                <w:lang w:val="en-US"/>
              </w:rPr>
              <w:t>09:05 – 10:1</w:t>
            </w:r>
            <w:r w:rsidRPr="00E46156">
              <w:rPr>
                <w:rFonts w:ascii="Arial" w:hAnsi="Arial" w:cs="Arial"/>
                <w:b/>
                <w:spacing w:val="6"/>
                <w:szCs w:val="22"/>
                <w:lang w:val="en-US"/>
              </w:rPr>
              <w:t>0</w:t>
            </w:r>
          </w:p>
        </w:tc>
        <w:tc>
          <w:tcPr>
            <w:tcW w:w="8075" w:type="dxa"/>
          </w:tcPr>
          <w:p w:rsidR="000F2735" w:rsidRDefault="000F2735" w:rsidP="000F2735">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E46156">
              <w:rPr>
                <w:rFonts w:ascii="Arial" w:eastAsiaTheme="minorEastAsia" w:hAnsi="Arial" w:cs="Arial"/>
                <w:bCs w:val="0"/>
                <w:i/>
                <w:color w:val="auto"/>
                <w:spacing w:val="6"/>
                <w:sz w:val="22"/>
                <w:szCs w:val="22"/>
                <w:lang w:val="en-US" w:eastAsia="zh-CN"/>
              </w:rPr>
              <w:t xml:space="preserve"> Technical and economic f</w:t>
            </w:r>
            <w:r>
              <w:rPr>
                <w:rFonts w:ascii="Arial" w:eastAsiaTheme="minorEastAsia" w:hAnsi="Arial" w:cs="Arial"/>
                <w:bCs w:val="0"/>
                <w:i/>
                <w:color w:val="auto"/>
                <w:spacing w:val="6"/>
                <w:sz w:val="22"/>
                <w:szCs w:val="22"/>
                <w:lang w:val="en-US" w:eastAsia="zh-CN"/>
              </w:rPr>
              <w:t xml:space="preserve">easibility of radioactive waste, as well as </w:t>
            </w:r>
            <w:r w:rsidRPr="00E46156">
              <w:rPr>
                <w:rFonts w:ascii="Arial" w:eastAsiaTheme="minorEastAsia" w:hAnsi="Arial" w:cs="Arial"/>
                <w:bCs w:val="0"/>
                <w:i/>
                <w:color w:val="auto"/>
                <w:spacing w:val="6"/>
                <w:sz w:val="22"/>
                <w:szCs w:val="22"/>
                <w:lang w:val="en-US" w:eastAsia="zh-CN"/>
              </w:rPr>
              <w:t xml:space="preserve">storage and transport of reprocessed fuel based on reactor type (closed-loop fuel cycle) </w:t>
            </w:r>
          </w:p>
          <w:p w:rsidR="000F2735" w:rsidRPr="00832624" w:rsidRDefault="000F2735" w:rsidP="00F33A7A">
            <w:pPr>
              <w:pStyle w:val="Heading2"/>
              <w:numPr>
                <w:ilvl w:val="0"/>
                <w:numId w:val="0"/>
              </w:numPr>
              <w:tabs>
                <w:tab w:val="clear" w:pos="850"/>
                <w:tab w:val="clear" w:pos="1191"/>
                <w:tab w:val="clear" w:pos="1531"/>
              </w:tabs>
              <w:spacing w:before="60" w:after="60"/>
              <w:outlineLvl w:val="1"/>
              <w:rPr>
                <w:rFonts w:ascii="Arial" w:eastAsia="Times New Roman" w:hAnsi="Arial" w:cs="Arial"/>
                <w:b w:val="0"/>
                <w:bCs w:val="0"/>
                <w:i/>
                <w:color w:val="1F497D"/>
                <w:sz w:val="22"/>
                <w:szCs w:val="22"/>
                <w:lang w:val="en-US" w:eastAsia="zh-CN"/>
              </w:rPr>
            </w:pPr>
            <w:r w:rsidRPr="00832624">
              <w:rPr>
                <w:rFonts w:ascii="Arial" w:eastAsia="Times New Roman" w:hAnsi="Arial" w:cs="Arial"/>
                <w:b w:val="0"/>
                <w:bCs w:val="0"/>
                <w:i/>
                <w:color w:val="1F497D"/>
                <w:sz w:val="22"/>
                <w:szCs w:val="22"/>
                <w:lang w:val="en-US" w:eastAsia="zh-CN"/>
              </w:rPr>
              <w:t xml:space="preserve">This session will address the feasibility of reprocessing fuel from new designs noting the different types of reprocessing technics, including associated waste generation and economic feasibility.  </w:t>
            </w:r>
          </w:p>
          <w:p w:rsidR="000F2735" w:rsidRPr="00832624" w:rsidRDefault="000F2735" w:rsidP="000F2735">
            <w:pPr>
              <w:rPr>
                <w:rFonts w:ascii="Arial" w:hAnsi="Arial" w:cs="Arial"/>
                <w:sz w:val="22"/>
                <w:szCs w:val="22"/>
                <w:u w:val="single"/>
              </w:rPr>
            </w:pPr>
          </w:p>
          <w:p w:rsidR="000F2735" w:rsidRPr="00513C16" w:rsidRDefault="000F2735" w:rsidP="000F2735">
            <w:pPr>
              <w:rPr>
                <w:rFonts w:ascii="Arial" w:hAnsi="Arial" w:cs="Arial"/>
                <w:sz w:val="22"/>
                <w:szCs w:val="22"/>
                <w:u w:val="single"/>
              </w:rPr>
            </w:pPr>
            <w:r w:rsidRPr="00513C16">
              <w:rPr>
                <w:rFonts w:ascii="Arial" w:hAnsi="Arial" w:cs="Arial"/>
                <w:sz w:val="22"/>
                <w:szCs w:val="22"/>
                <w:u w:val="single"/>
              </w:rPr>
              <w:t>Chair</w:t>
            </w:r>
            <w:r w:rsidRPr="00513C16">
              <w:rPr>
                <w:rFonts w:ascii="Arial" w:hAnsi="Arial" w:cs="Arial"/>
                <w:sz w:val="22"/>
                <w:szCs w:val="22"/>
              </w:rPr>
              <w:t xml:space="preserve"> </w:t>
            </w:r>
            <w:r w:rsidRPr="00513C16">
              <w:rPr>
                <w:rFonts w:ascii="Arial" w:hAnsi="Arial" w:cs="Arial"/>
                <w:spacing w:val="6"/>
                <w:sz w:val="22"/>
                <w:szCs w:val="22"/>
              </w:rPr>
              <w:t>(5 min session introduction + 1 min intro./speaker + 5 min summary)</w:t>
            </w:r>
          </w:p>
          <w:p w:rsidR="000F2735" w:rsidRPr="00734E0A" w:rsidRDefault="000F2735" w:rsidP="000F2735">
            <w:pPr>
              <w:pStyle w:val="ListParagraph"/>
              <w:numPr>
                <w:ilvl w:val="0"/>
                <w:numId w:val="8"/>
              </w:numPr>
              <w:ind w:firstLineChars="0"/>
              <w:rPr>
                <w:rFonts w:ascii="Arial" w:hAnsi="Arial" w:cs="Arial"/>
                <w:sz w:val="22"/>
                <w:szCs w:val="22"/>
              </w:rPr>
            </w:pPr>
            <w:r w:rsidRPr="00734E0A">
              <w:rPr>
                <w:rFonts w:ascii="Arial" w:hAnsi="Arial" w:cs="Arial"/>
                <w:b/>
                <w:sz w:val="22"/>
                <w:szCs w:val="22"/>
              </w:rPr>
              <w:t>TBD</w:t>
            </w:r>
            <w:r w:rsidRPr="00734E0A">
              <w:rPr>
                <w:rFonts w:ascii="Arial" w:hAnsi="Arial" w:cs="Arial"/>
                <w:sz w:val="22"/>
                <w:szCs w:val="22"/>
              </w:rPr>
              <w:t>,</w:t>
            </w:r>
          </w:p>
          <w:p w:rsidR="000F2735" w:rsidRPr="00E46156" w:rsidRDefault="000F2735" w:rsidP="000F2735">
            <w:pPr>
              <w:rPr>
                <w:rFonts w:ascii="Arial" w:hAnsi="Arial" w:cs="Arial"/>
                <w:sz w:val="22"/>
                <w:szCs w:val="22"/>
                <w:u w:val="single"/>
              </w:rPr>
            </w:pPr>
            <w:r w:rsidRPr="00E46156">
              <w:rPr>
                <w:rFonts w:ascii="Arial" w:hAnsi="Arial" w:cs="Arial"/>
                <w:sz w:val="22"/>
                <w:szCs w:val="22"/>
                <w:u w:val="single"/>
              </w:rPr>
              <w:t>Presenter(s)</w:t>
            </w:r>
            <w:r w:rsidRPr="00E46156">
              <w:rPr>
                <w:rFonts w:ascii="Arial" w:hAnsi="Arial" w:cs="Arial"/>
                <w:sz w:val="22"/>
                <w:szCs w:val="22"/>
              </w:rPr>
              <w:t xml:space="preserve"> </w:t>
            </w:r>
            <w:r w:rsidRPr="00E46156">
              <w:rPr>
                <w:rFonts w:ascii="Arial" w:hAnsi="Arial" w:cs="Arial"/>
                <w:spacing w:val="6"/>
                <w:sz w:val="22"/>
                <w:szCs w:val="22"/>
              </w:rPr>
              <w:t xml:space="preserve">(12 min </w:t>
            </w:r>
            <w:proofErr w:type="spellStart"/>
            <w:r w:rsidRPr="00E46156">
              <w:rPr>
                <w:rFonts w:ascii="Arial" w:hAnsi="Arial" w:cs="Arial"/>
                <w:spacing w:val="6"/>
                <w:sz w:val="22"/>
                <w:szCs w:val="22"/>
              </w:rPr>
              <w:t>ppt</w:t>
            </w:r>
            <w:proofErr w:type="spellEnd"/>
            <w:r w:rsidRPr="00E46156">
              <w:rPr>
                <w:rFonts w:ascii="Arial" w:hAnsi="Arial" w:cs="Arial"/>
                <w:spacing w:val="6"/>
                <w:sz w:val="22"/>
                <w:szCs w:val="22"/>
              </w:rPr>
              <w:t>+ 5 min Q&amp;A each)</w:t>
            </w:r>
          </w:p>
          <w:p w:rsidR="000F2735" w:rsidRPr="00832624" w:rsidRDefault="000F2735" w:rsidP="000F2735">
            <w:pPr>
              <w:pStyle w:val="ListParagraph"/>
              <w:numPr>
                <w:ilvl w:val="0"/>
                <w:numId w:val="8"/>
              </w:numPr>
              <w:ind w:firstLineChars="0"/>
              <w:jc w:val="left"/>
              <w:rPr>
                <w:rFonts w:ascii="Arial" w:hAnsi="Arial" w:cs="Arial"/>
                <w:i/>
                <w:sz w:val="22"/>
                <w:szCs w:val="22"/>
              </w:rPr>
            </w:pPr>
            <w:r w:rsidRPr="00E46156">
              <w:rPr>
                <w:rFonts w:ascii="Arial" w:hAnsi="Arial" w:cs="Arial"/>
                <w:b/>
                <w:sz w:val="22"/>
                <w:szCs w:val="22"/>
                <w:lang w:eastAsia="en-US"/>
              </w:rPr>
              <w:t>Robin Taylor</w:t>
            </w:r>
            <w:r w:rsidRPr="00832624">
              <w:rPr>
                <w:rFonts w:ascii="Arial" w:hAnsi="Arial" w:cs="Arial"/>
                <w:sz w:val="22"/>
                <w:szCs w:val="22"/>
                <w:lang w:eastAsia="en-US"/>
              </w:rPr>
              <w:t xml:space="preserve">, </w:t>
            </w:r>
            <w:r w:rsidRPr="00F33A7A">
              <w:rPr>
                <w:rFonts w:ascii="Arial" w:eastAsia="Times New Roman" w:hAnsi="Arial" w:cs="Arial"/>
                <w:kern w:val="0"/>
                <w:sz w:val="22"/>
                <w:szCs w:val="22"/>
              </w:rPr>
              <w:t>UK</w:t>
            </w:r>
            <w:r w:rsidR="00D171B8" w:rsidRPr="00F33A7A">
              <w:rPr>
                <w:rFonts w:ascii="Arial" w:eastAsia="Times New Roman" w:hAnsi="Arial" w:cs="Arial"/>
                <w:kern w:val="0"/>
                <w:sz w:val="22"/>
                <w:szCs w:val="22"/>
              </w:rPr>
              <w:t xml:space="preserve"> National Nuclear Laboratory Limited</w:t>
            </w:r>
            <w:r w:rsidRPr="00F33A7A">
              <w:rPr>
                <w:rFonts w:ascii="Arial" w:eastAsia="Times New Roman" w:hAnsi="Arial" w:cs="Arial"/>
                <w:kern w:val="0"/>
                <w:sz w:val="22"/>
                <w:szCs w:val="22"/>
              </w:rPr>
              <w:t xml:space="preserve"> </w:t>
            </w:r>
          </w:p>
          <w:p w:rsidR="000F2735" w:rsidRPr="00832624" w:rsidRDefault="000F2735" w:rsidP="000F2735">
            <w:pPr>
              <w:pStyle w:val="ListParagraph"/>
              <w:numPr>
                <w:ilvl w:val="0"/>
                <w:numId w:val="8"/>
              </w:numPr>
              <w:ind w:firstLineChars="0"/>
              <w:jc w:val="left"/>
              <w:rPr>
                <w:rFonts w:ascii="Arial" w:hAnsi="Arial" w:cs="Arial"/>
                <w:spacing w:val="6"/>
                <w:sz w:val="22"/>
                <w:szCs w:val="22"/>
              </w:rPr>
            </w:pPr>
            <w:r w:rsidRPr="00E46156">
              <w:rPr>
                <w:rFonts w:ascii="Arial" w:hAnsi="Arial" w:cs="Arial"/>
                <w:b/>
                <w:sz w:val="22"/>
                <w:szCs w:val="22"/>
              </w:rPr>
              <w:t>Bertrand Morel</w:t>
            </w:r>
            <w:r w:rsidRPr="00832624">
              <w:rPr>
                <w:rFonts w:ascii="Arial" w:hAnsi="Arial" w:cs="Arial"/>
                <w:sz w:val="22"/>
                <w:szCs w:val="22"/>
              </w:rPr>
              <w:t xml:space="preserve">, </w:t>
            </w:r>
            <w:r w:rsidRPr="00E46156">
              <w:rPr>
                <w:rFonts w:ascii="Arial" w:hAnsi="Arial" w:cs="Arial"/>
                <w:sz w:val="22"/>
                <w:szCs w:val="22"/>
                <w:lang w:val="fr-FR"/>
              </w:rPr>
              <w:t xml:space="preserve">R&amp;D Manager, </w:t>
            </w:r>
            <w:r w:rsidRPr="00832624">
              <w:rPr>
                <w:rFonts w:ascii="Arial" w:hAnsi="Arial" w:cs="Arial"/>
                <w:sz w:val="22"/>
                <w:szCs w:val="22"/>
              </w:rPr>
              <w:t xml:space="preserve">ORANO </w:t>
            </w:r>
          </w:p>
          <w:p w:rsidR="000F2735" w:rsidRPr="00E46156" w:rsidRDefault="000F2735" w:rsidP="00223743">
            <w:pPr>
              <w:pStyle w:val="ListParagraph"/>
              <w:numPr>
                <w:ilvl w:val="0"/>
                <w:numId w:val="8"/>
              </w:numPr>
              <w:ind w:firstLineChars="0"/>
              <w:jc w:val="left"/>
              <w:rPr>
                <w:rFonts w:ascii="Arial" w:hAnsi="Arial" w:cs="Arial"/>
                <w:b/>
                <w:spacing w:val="6"/>
                <w:sz w:val="22"/>
                <w:szCs w:val="22"/>
              </w:rPr>
            </w:pPr>
          </w:p>
        </w:tc>
      </w:tr>
      <w:tr w:rsidR="00321F37" w:rsidRPr="00B46F0F" w:rsidTr="00F33A7A">
        <w:tc>
          <w:tcPr>
            <w:tcW w:w="1915" w:type="dxa"/>
          </w:tcPr>
          <w:p w:rsidR="00321F37" w:rsidRPr="00F33A7A" w:rsidRDefault="000F2735" w:rsidP="00852226">
            <w:pPr>
              <w:pStyle w:val="Num-DocParagraph"/>
              <w:spacing w:after="0"/>
              <w:rPr>
                <w:rFonts w:ascii="Arial" w:hAnsi="Arial" w:cs="Arial"/>
                <w:b/>
                <w:spacing w:val="6"/>
                <w:szCs w:val="22"/>
                <w:lang w:val="en-US"/>
              </w:rPr>
            </w:pPr>
            <w:r>
              <w:rPr>
                <w:rFonts w:ascii="Arial" w:hAnsi="Arial" w:cs="Arial"/>
                <w:b/>
                <w:spacing w:val="6"/>
                <w:szCs w:val="22"/>
                <w:lang w:val="en-US"/>
              </w:rPr>
              <w:t>10</w:t>
            </w:r>
            <w:r w:rsidR="00F916AC" w:rsidRPr="00F33A7A">
              <w:rPr>
                <w:rFonts w:ascii="Arial" w:hAnsi="Arial" w:cs="Arial"/>
                <w:b/>
                <w:spacing w:val="6"/>
                <w:szCs w:val="22"/>
                <w:lang w:val="en-US"/>
              </w:rPr>
              <w:t>:</w:t>
            </w:r>
            <w:r>
              <w:rPr>
                <w:rFonts w:ascii="Arial" w:hAnsi="Arial" w:cs="Arial"/>
                <w:b/>
                <w:spacing w:val="6"/>
                <w:szCs w:val="22"/>
                <w:lang w:val="en-US"/>
              </w:rPr>
              <w:t>1</w:t>
            </w:r>
            <w:r w:rsidR="00F916AC" w:rsidRPr="00F33A7A">
              <w:rPr>
                <w:rFonts w:ascii="Arial" w:hAnsi="Arial" w:cs="Arial"/>
                <w:b/>
                <w:spacing w:val="6"/>
                <w:szCs w:val="22"/>
                <w:lang w:val="en-US"/>
              </w:rPr>
              <w:t>0</w:t>
            </w:r>
            <w:r w:rsidR="00321F37" w:rsidRPr="00F33A7A">
              <w:rPr>
                <w:rFonts w:ascii="Arial" w:hAnsi="Arial" w:cs="Arial"/>
                <w:b/>
                <w:spacing w:val="6"/>
                <w:szCs w:val="22"/>
                <w:lang w:val="en-US"/>
              </w:rPr>
              <w:t xml:space="preserve"> – </w:t>
            </w:r>
            <w:r>
              <w:rPr>
                <w:rFonts w:ascii="Arial" w:hAnsi="Arial" w:cs="Arial"/>
                <w:b/>
                <w:spacing w:val="6"/>
                <w:szCs w:val="22"/>
                <w:lang w:val="en-US"/>
              </w:rPr>
              <w:t>10</w:t>
            </w:r>
            <w:r w:rsidR="00F916AC" w:rsidRPr="00F33A7A">
              <w:rPr>
                <w:rFonts w:ascii="Arial" w:hAnsi="Arial" w:cs="Arial"/>
                <w:b/>
                <w:spacing w:val="6"/>
                <w:szCs w:val="22"/>
                <w:lang w:val="en-US"/>
              </w:rPr>
              <w:t>:</w:t>
            </w:r>
            <w:r>
              <w:rPr>
                <w:rFonts w:ascii="Arial" w:hAnsi="Arial" w:cs="Arial"/>
                <w:b/>
                <w:spacing w:val="6"/>
                <w:szCs w:val="22"/>
                <w:lang w:val="en-US"/>
              </w:rPr>
              <w:t>35</w:t>
            </w:r>
          </w:p>
          <w:p w:rsidR="00321F37" w:rsidRPr="00F33A7A" w:rsidRDefault="00321F37" w:rsidP="00852226">
            <w:pPr>
              <w:pStyle w:val="Num-DocParagraph"/>
              <w:spacing w:after="0"/>
              <w:rPr>
                <w:rFonts w:ascii="Arial" w:hAnsi="Arial" w:cs="Arial"/>
                <w:b/>
                <w:spacing w:val="6"/>
                <w:szCs w:val="22"/>
                <w:lang w:val="en-US"/>
              </w:rPr>
            </w:pPr>
          </w:p>
        </w:tc>
        <w:tc>
          <w:tcPr>
            <w:tcW w:w="8075" w:type="dxa"/>
          </w:tcPr>
          <w:p w:rsidR="00321F37" w:rsidRDefault="005E392D" w:rsidP="00D917D4">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321F37" w:rsidRPr="00F33A7A">
              <w:rPr>
                <w:rFonts w:ascii="Arial" w:eastAsiaTheme="minorEastAsia" w:hAnsi="Arial" w:cs="Arial"/>
                <w:bCs w:val="0"/>
                <w:i/>
                <w:color w:val="auto"/>
                <w:spacing w:val="6"/>
                <w:sz w:val="22"/>
                <w:szCs w:val="22"/>
                <w:lang w:val="en-US" w:eastAsia="zh-CN"/>
              </w:rPr>
              <w:t>Perspectives from students/young generation</w:t>
            </w:r>
          </w:p>
          <w:p w:rsidR="00EF5D79" w:rsidRPr="00734E0A" w:rsidRDefault="00EF5D79" w:rsidP="00F33A7A">
            <w:pPr>
              <w:rPr>
                <w:rFonts w:ascii="Arial" w:eastAsia="Times New Roman" w:hAnsi="Arial" w:cs="Arial"/>
                <w:i/>
                <w:color w:val="1F497D"/>
                <w:sz w:val="22"/>
                <w:szCs w:val="22"/>
              </w:rPr>
            </w:pPr>
            <w:r w:rsidRPr="00832624">
              <w:rPr>
                <w:rFonts w:ascii="Arial" w:eastAsia="Times New Roman" w:hAnsi="Arial" w:cs="Arial"/>
                <w:i/>
                <w:color w:val="1F497D"/>
                <w:sz w:val="22"/>
                <w:szCs w:val="22"/>
              </w:rPr>
              <w:t>During this session a student/young professional is invited to discuss their views pertaining to an element of the Storage and Transportation of spent fuel and Rad</w:t>
            </w:r>
            <w:r w:rsidR="005E392D" w:rsidRPr="00832624">
              <w:rPr>
                <w:rFonts w:ascii="Arial" w:eastAsia="Times New Roman" w:hAnsi="Arial" w:cs="Arial"/>
                <w:i/>
                <w:color w:val="1F497D"/>
                <w:sz w:val="22"/>
                <w:szCs w:val="22"/>
              </w:rPr>
              <w:t>ioactive W</w:t>
            </w:r>
            <w:r w:rsidRPr="00513C16">
              <w:rPr>
                <w:rFonts w:ascii="Arial" w:eastAsia="Times New Roman" w:hAnsi="Arial" w:cs="Arial"/>
                <w:i/>
                <w:color w:val="1F497D"/>
                <w:sz w:val="22"/>
                <w:szCs w:val="22"/>
              </w:rPr>
              <w:t>aste in SMR/Adv</w:t>
            </w:r>
            <w:r w:rsidR="005E392D" w:rsidRPr="00513C16">
              <w:rPr>
                <w:rFonts w:ascii="Arial" w:eastAsia="Times New Roman" w:hAnsi="Arial" w:cs="Arial"/>
                <w:i/>
                <w:color w:val="1F497D"/>
                <w:sz w:val="22"/>
                <w:szCs w:val="22"/>
              </w:rPr>
              <w:t>anced Reactor</w:t>
            </w:r>
            <w:r w:rsidRPr="00F377E1">
              <w:rPr>
                <w:rFonts w:ascii="Arial" w:eastAsia="Times New Roman" w:hAnsi="Arial" w:cs="Arial"/>
                <w:i/>
                <w:color w:val="1F497D"/>
                <w:sz w:val="22"/>
                <w:szCs w:val="22"/>
              </w:rPr>
              <w:t xml:space="preserve"> design. </w:t>
            </w:r>
          </w:p>
          <w:p w:rsidR="00321F37" w:rsidRPr="00F33A7A" w:rsidRDefault="00321F37" w:rsidP="00852226">
            <w:pPr>
              <w:rPr>
                <w:rFonts w:ascii="Arial" w:hAnsi="Arial" w:cs="Arial"/>
                <w:spacing w:val="6"/>
                <w:sz w:val="22"/>
                <w:szCs w:val="22"/>
                <w:lang w:val="en-US"/>
              </w:rPr>
            </w:pPr>
          </w:p>
          <w:p w:rsidR="00321F37" w:rsidRPr="00F33A7A" w:rsidRDefault="00321F37" w:rsidP="00852226">
            <w:pPr>
              <w:rPr>
                <w:rFonts w:ascii="Arial" w:hAnsi="Arial" w:cs="Arial"/>
                <w:sz w:val="22"/>
                <w:szCs w:val="22"/>
                <w:u w:val="single"/>
              </w:rPr>
            </w:pPr>
            <w:r w:rsidRPr="00F33A7A">
              <w:rPr>
                <w:rFonts w:ascii="Arial" w:hAnsi="Arial" w:cs="Arial"/>
                <w:sz w:val="22"/>
                <w:szCs w:val="22"/>
                <w:u w:val="single"/>
              </w:rPr>
              <w:t>Chair</w:t>
            </w:r>
            <w:r w:rsidRPr="00F33A7A">
              <w:rPr>
                <w:rFonts w:ascii="Arial" w:hAnsi="Arial" w:cs="Arial"/>
                <w:sz w:val="22"/>
                <w:szCs w:val="22"/>
              </w:rPr>
              <w:t xml:space="preserve"> </w:t>
            </w:r>
            <w:r w:rsidRPr="00F33A7A">
              <w:rPr>
                <w:rFonts w:ascii="Arial" w:hAnsi="Arial" w:cs="Arial"/>
                <w:spacing w:val="6"/>
                <w:sz w:val="22"/>
                <w:szCs w:val="22"/>
              </w:rPr>
              <w:t>(5 min session introduction + 5 min summary)</w:t>
            </w:r>
          </w:p>
          <w:p w:rsidR="00321F37" w:rsidRPr="00F33A7A" w:rsidRDefault="00321F37" w:rsidP="000E41CB">
            <w:pPr>
              <w:pStyle w:val="ListParagraph"/>
              <w:numPr>
                <w:ilvl w:val="0"/>
                <w:numId w:val="8"/>
              </w:numPr>
              <w:ind w:firstLineChars="0"/>
              <w:rPr>
                <w:rFonts w:ascii="Arial" w:hAnsi="Arial" w:cs="Arial"/>
                <w:b/>
                <w:sz w:val="22"/>
                <w:szCs w:val="22"/>
              </w:rPr>
            </w:pPr>
            <w:r w:rsidRPr="00F33A7A">
              <w:rPr>
                <w:rFonts w:ascii="Arial" w:hAnsi="Arial" w:cs="Arial"/>
                <w:b/>
                <w:sz w:val="22"/>
                <w:szCs w:val="22"/>
              </w:rPr>
              <w:t>TBD,</w:t>
            </w:r>
          </w:p>
          <w:p w:rsidR="00321F37" w:rsidRPr="00F33A7A" w:rsidRDefault="00321F37" w:rsidP="00852226">
            <w:pPr>
              <w:rPr>
                <w:rFonts w:ascii="Arial" w:hAnsi="Arial" w:cs="Arial"/>
                <w:sz w:val="22"/>
                <w:szCs w:val="22"/>
                <w:u w:val="single"/>
              </w:rPr>
            </w:pPr>
            <w:r w:rsidRPr="00F33A7A">
              <w:rPr>
                <w:rFonts w:ascii="Arial" w:hAnsi="Arial" w:cs="Arial"/>
                <w:sz w:val="22"/>
                <w:szCs w:val="22"/>
                <w:u w:val="single"/>
              </w:rPr>
              <w:t>Presenters</w:t>
            </w:r>
            <w:r w:rsidRPr="00F33A7A">
              <w:rPr>
                <w:rFonts w:ascii="Arial" w:hAnsi="Arial" w:cs="Arial"/>
                <w:sz w:val="22"/>
                <w:szCs w:val="22"/>
              </w:rPr>
              <w:t xml:space="preserve"> </w:t>
            </w:r>
            <w:r w:rsidRPr="00F33A7A">
              <w:rPr>
                <w:rFonts w:ascii="Arial" w:hAnsi="Arial" w:cs="Arial"/>
                <w:spacing w:val="6"/>
                <w:sz w:val="22"/>
                <w:szCs w:val="22"/>
              </w:rPr>
              <w:t>(1</w:t>
            </w:r>
            <w:r w:rsidR="00B94F94" w:rsidRPr="00F33A7A">
              <w:rPr>
                <w:rFonts w:ascii="Arial" w:hAnsi="Arial" w:cs="Arial"/>
                <w:spacing w:val="6"/>
                <w:sz w:val="22"/>
                <w:szCs w:val="22"/>
              </w:rPr>
              <w:t>0</w:t>
            </w:r>
            <w:r w:rsidRPr="00F33A7A">
              <w:rPr>
                <w:rFonts w:ascii="Arial" w:hAnsi="Arial" w:cs="Arial"/>
                <w:spacing w:val="6"/>
                <w:sz w:val="22"/>
                <w:szCs w:val="22"/>
              </w:rPr>
              <w:t xml:space="preserve">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each + 5 min Q&amp;A)</w:t>
            </w:r>
          </w:p>
          <w:p w:rsidR="00321F37" w:rsidRPr="00F33A7A" w:rsidRDefault="00321F37" w:rsidP="000E41CB">
            <w:pPr>
              <w:pStyle w:val="ListParagraph"/>
              <w:numPr>
                <w:ilvl w:val="0"/>
                <w:numId w:val="8"/>
              </w:numPr>
              <w:ind w:firstLineChars="0"/>
              <w:rPr>
                <w:rFonts w:ascii="Arial" w:hAnsi="Arial" w:cs="Arial"/>
                <w:b/>
                <w:sz w:val="22"/>
                <w:szCs w:val="22"/>
              </w:rPr>
            </w:pPr>
            <w:r w:rsidRPr="00F33A7A">
              <w:rPr>
                <w:rFonts w:ascii="Arial" w:hAnsi="Arial" w:cs="Arial"/>
                <w:b/>
                <w:sz w:val="22"/>
                <w:szCs w:val="22"/>
              </w:rPr>
              <w:t>TBD,</w:t>
            </w:r>
            <w:r w:rsidR="000E41CB" w:rsidRPr="00F33A7A">
              <w:rPr>
                <w:rFonts w:ascii="Arial" w:hAnsi="Arial" w:cs="Arial"/>
                <w:b/>
                <w:sz w:val="22"/>
                <w:szCs w:val="22"/>
              </w:rPr>
              <w:t xml:space="preserve"> Student</w:t>
            </w:r>
            <w:r w:rsidR="00B94F94" w:rsidRPr="00F33A7A">
              <w:rPr>
                <w:rFonts w:ascii="Arial" w:hAnsi="Arial" w:cs="Arial"/>
                <w:b/>
                <w:sz w:val="22"/>
                <w:szCs w:val="22"/>
              </w:rPr>
              <w:t xml:space="preserve"> or</w:t>
            </w:r>
          </w:p>
          <w:p w:rsidR="000E41CB" w:rsidRPr="00F33A7A" w:rsidRDefault="000E41CB" w:rsidP="000E41CB">
            <w:pPr>
              <w:pStyle w:val="ListParagraph"/>
              <w:numPr>
                <w:ilvl w:val="0"/>
                <w:numId w:val="8"/>
              </w:numPr>
              <w:ind w:firstLineChars="0"/>
              <w:rPr>
                <w:rFonts w:ascii="Arial" w:hAnsi="Arial" w:cs="Arial"/>
                <w:b/>
                <w:sz w:val="22"/>
                <w:szCs w:val="22"/>
              </w:rPr>
            </w:pPr>
            <w:r w:rsidRPr="00F33A7A">
              <w:rPr>
                <w:rFonts w:ascii="Arial" w:hAnsi="Arial" w:cs="Arial"/>
                <w:b/>
                <w:sz w:val="22"/>
                <w:szCs w:val="22"/>
              </w:rPr>
              <w:t xml:space="preserve">TBD, Young Professional </w:t>
            </w:r>
          </w:p>
          <w:p w:rsidR="00321F37" w:rsidRPr="00F33A7A" w:rsidRDefault="00321F37" w:rsidP="00D64972">
            <w:pPr>
              <w:pStyle w:val="ListParagraph"/>
              <w:ind w:left="720" w:firstLineChars="0" w:firstLine="0"/>
              <w:jc w:val="left"/>
              <w:rPr>
                <w:rFonts w:ascii="Arial" w:hAnsi="Arial" w:cs="Arial"/>
                <w:sz w:val="22"/>
                <w:szCs w:val="22"/>
              </w:rPr>
            </w:pPr>
          </w:p>
        </w:tc>
      </w:tr>
      <w:tr w:rsidR="000F2735" w:rsidRPr="00B46F0F" w:rsidTr="00F33A7A">
        <w:tc>
          <w:tcPr>
            <w:tcW w:w="1915" w:type="dxa"/>
            <w:shd w:val="clear" w:color="auto" w:fill="D9D9D9" w:themeFill="background1" w:themeFillShade="D9"/>
          </w:tcPr>
          <w:p w:rsidR="000F2735" w:rsidRPr="00E46156" w:rsidRDefault="000F2735" w:rsidP="000F2735">
            <w:pPr>
              <w:pStyle w:val="Num-DocParagraph"/>
              <w:spacing w:after="0"/>
              <w:rPr>
                <w:rFonts w:ascii="Arial" w:hAnsi="Arial" w:cs="Arial"/>
                <w:b/>
                <w:spacing w:val="6"/>
                <w:szCs w:val="22"/>
                <w:lang w:val="en-US"/>
              </w:rPr>
            </w:pPr>
          </w:p>
        </w:tc>
        <w:tc>
          <w:tcPr>
            <w:tcW w:w="8075" w:type="dxa"/>
            <w:shd w:val="clear" w:color="auto" w:fill="D9D9D9" w:themeFill="background1" w:themeFillShade="D9"/>
          </w:tcPr>
          <w:p w:rsidR="000F2735" w:rsidRPr="00E46156" w:rsidRDefault="000F2735" w:rsidP="000F2735">
            <w:pPr>
              <w:rPr>
                <w:rFonts w:ascii="Arial" w:hAnsi="Arial" w:cs="Arial"/>
                <w:spacing w:val="6"/>
                <w:sz w:val="22"/>
                <w:szCs w:val="22"/>
                <w:lang w:val="en-US"/>
              </w:rPr>
            </w:pPr>
            <w:r w:rsidRPr="00E46156">
              <w:rPr>
                <w:rFonts w:ascii="Arial" w:hAnsi="Arial" w:cs="Arial"/>
                <w:b/>
                <w:spacing w:val="6"/>
                <w:sz w:val="22"/>
                <w:szCs w:val="22"/>
              </w:rPr>
              <w:t xml:space="preserve">BREAK </w:t>
            </w:r>
            <w:r w:rsidRPr="00E46156">
              <w:rPr>
                <w:rFonts w:ascii="Arial" w:hAnsi="Arial" w:cs="Arial"/>
                <w:i/>
                <w:spacing w:val="6"/>
                <w:sz w:val="22"/>
                <w:szCs w:val="22"/>
              </w:rPr>
              <w:t>(15 min)</w:t>
            </w:r>
          </w:p>
        </w:tc>
      </w:tr>
      <w:tr w:rsidR="00321F37" w:rsidRPr="00B46F0F" w:rsidTr="00F33A7A">
        <w:tc>
          <w:tcPr>
            <w:tcW w:w="1915" w:type="dxa"/>
          </w:tcPr>
          <w:p w:rsidR="00321F37" w:rsidRPr="00F33A7A" w:rsidRDefault="000F2735" w:rsidP="00B94F94">
            <w:pPr>
              <w:pStyle w:val="Num-DocParagraph"/>
              <w:spacing w:after="0"/>
              <w:rPr>
                <w:rFonts w:ascii="Arial" w:hAnsi="Arial" w:cs="Arial"/>
                <w:b/>
                <w:spacing w:val="6"/>
                <w:szCs w:val="22"/>
                <w:lang w:val="en-US"/>
              </w:rPr>
            </w:pPr>
            <w:r>
              <w:rPr>
                <w:rFonts w:ascii="Arial" w:hAnsi="Arial" w:cs="Arial"/>
                <w:b/>
                <w:spacing w:val="6"/>
                <w:szCs w:val="22"/>
                <w:lang w:val="en-US"/>
              </w:rPr>
              <w:lastRenderedPageBreak/>
              <w:t>10</w:t>
            </w:r>
            <w:r w:rsidR="00F916AC" w:rsidRPr="00F33A7A">
              <w:rPr>
                <w:rFonts w:ascii="Arial" w:hAnsi="Arial" w:cs="Arial"/>
                <w:b/>
                <w:spacing w:val="6"/>
                <w:szCs w:val="22"/>
                <w:lang w:val="en-US"/>
              </w:rPr>
              <w:t>:</w:t>
            </w:r>
            <w:r>
              <w:rPr>
                <w:rFonts w:ascii="Arial" w:hAnsi="Arial" w:cs="Arial"/>
                <w:b/>
                <w:spacing w:val="6"/>
                <w:szCs w:val="22"/>
                <w:lang w:val="en-US"/>
              </w:rPr>
              <w:t>50</w:t>
            </w:r>
            <w:r w:rsidR="000E41CB" w:rsidRPr="00F33A7A">
              <w:rPr>
                <w:rFonts w:ascii="Arial" w:hAnsi="Arial" w:cs="Arial"/>
                <w:b/>
                <w:spacing w:val="6"/>
                <w:szCs w:val="22"/>
                <w:lang w:val="en-US"/>
              </w:rPr>
              <w:t xml:space="preserve"> – </w:t>
            </w:r>
            <w:r w:rsidR="00B94F94" w:rsidRPr="00F33A7A">
              <w:rPr>
                <w:rFonts w:ascii="Arial" w:hAnsi="Arial" w:cs="Arial"/>
                <w:b/>
                <w:spacing w:val="6"/>
                <w:szCs w:val="22"/>
                <w:lang w:val="en-US"/>
              </w:rPr>
              <w:t>1</w:t>
            </w:r>
            <w:r>
              <w:rPr>
                <w:rFonts w:ascii="Arial" w:hAnsi="Arial" w:cs="Arial"/>
                <w:b/>
                <w:spacing w:val="6"/>
                <w:szCs w:val="22"/>
                <w:lang w:val="en-US"/>
              </w:rPr>
              <w:t>1</w:t>
            </w:r>
            <w:r w:rsidR="00B94F94" w:rsidRPr="00F33A7A">
              <w:rPr>
                <w:rFonts w:ascii="Arial" w:hAnsi="Arial" w:cs="Arial"/>
                <w:b/>
                <w:spacing w:val="6"/>
                <w:szCs w:val="22"/>
                <w:lang w:val="en-US"/>
              </w:rPr>
              <w:t>:</w:t>
            </w:r>
            <w:r>
              <w:rPr>
                <w:rFonts w:ascii="Arial" w:hAnsi="Arial" w:cs="Arial"/>
                <w:b/>
                <w:spacing w:val="6"/>
                <w:szCs w:val="22"/>
                <w:lang w:val="en-US"/>
              </w:rPr>
              <w:t>45</w:t>
            </w:r>
          </w:p>
        </w:tc>
        <w:tc>
          <w:tcPr>
            <w:tcW w:w="8075" w:type="dxa"/>
          </w:tcPr>
          <w:p w:rsidR="00321F37" w:rsidRDefault="005E392D" w:rsidP="00D917D4">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321F37" w:rsidRPr="00F33A7A">
              <w:rPr>
                <w:rFonts w:ascii="Arial" w:eastAsiaTheme="minorEastAsia" w:hAnsi="Arial" w:cs="Arial"/>
                <w:bCs w:val="0"/>
                <w:i/>
                <w:color w:val="auto"/>
                <w:spacing w:val="6"/>
                <w:sz w:val="22"/>
                <w:szCs w:val="22"/>
                <w:lang w:val="en-US" w:eastAsia="zh-CN"/>
              </w:rPr>
              <w:t xml:space="preserve">Panel discussion on key takeaways and recommendations </w:t>
            </w:r>
          </w:p>
          <w:p w:rsidR="00272D5B" w:rsidRPr="00832624" w:rsidRDefault="00272D5B" w:rsidP="00F33A7A">
            <w:pPr>
              <w:rPr>
                <w:rFonts w:ascii="Arial" w:eastAsia="Times New Roman" w:hAnsi="Arial" w:cs="Arial"/>
                <w:i/>
                <w:color w:val="1F497D"/>
                <w:sz w:val="22"/>
                <w:szCs w:val="22"/>
                <w:lang w:val="en-US"/>
              </w:rPr>
            </w:pPr>
            <w:r w:rsidRPr="00832624">
              <w:rPr>
                <w:rFonts w:ascii="Arial" w:eastAsia="Times New Roman" w:hAnsi="Arial" w:cs="Arial"/>
                <w:i/>
                <w:color w:val="1F497D"/>
                <w:sz w:val="22"/>
                <w:szCs w:val="22"/>
              </w:rPr>
              <w:t xml:space="preserve">This panel invites the previous presenters to develop one slide with key takeaways/recommendations and proceed with a panel discussion, during which the floor will be opened for questions from the audience. </w:t>
            </w:r>
          </w:p>
          <w:p w:rsidR="00B06B05" w:rsidRPr="00F33A7A" w:rsidRDefault="00B06B05" w:rsidP="00852226">
            <w:pPr>
              <w:rPr>
                <w:rFonts w:ascii="Arial" w:hAnsi="Arial" w:cs="Arial"/>
                <w:sz w:val="22"/>
                <w:szCs w:val="22"/>
                <w:u w:val="single"/>
              </w:rPr>
            </w:pPr>
          </w:p>
          <w:p w:rsidR="00321F37" w:rsidRPr="00832624" w:rsidRDefault="00321F37" w:rsidP="00852226">
            <w:pPr>
              <w:rPr>
                <w:rFonts w:ascii="Arial" w:hAnsi="Arial" w:cs="Arial"/>
                <w:sz w:val="22"/>
                <w:szCs w:val="22"/>
                <w:u w:val="single"/>
              </w:rPr>
            </w:pPr>
            <w:r w:rsidRPr="00832624">
              <w:rPr>
                <w:rFonts w:ascii="Arial" w:hAnsi="Arial" w:cs="Arial"/>
                <w:sz w:val="22"/>
                <w:szCs w:val="22"/>
                <w:u w:val="single"/>
              </w:rPr>
              <w:t>Chair</w:t>
            </w:r>
            <w:r w:rsidRPr="00832624">
              <w:rPr>
                <w:rFonts w:ascii="Arial" w:hAnsi="Arial" w:cs="Arial"/>
                <w:sz w:val="22"/>
                <w:szCs w:val="22"/>
              </w:rPr>
              <w:t xml:space="preserve"> </w:t>
            </w:r>
            <w:r w:rsidRPr="00832624">
              <w:rPr>
                <w:rFonts w:ascii="Arial" w:hAnsi="Arial" w:cs="Arial"/>
                <w:spacing w:val="6"/>
                <w:sz w:val="22"/>
                <w:szCs w:val="22"/>
              </w:rPr>
              <w:t>(5 min session introduction + 5 min summary)</w:t>
            </w:r>
          </w:p>
          <w:p w:rsidR="00321F37" w:rsidRPr="00F377E1" w:rsidRDefault="00321F37" w:rsidP="00D917D4">
            <w:pPr>
              <w:pStyle w:val="ListParagraph"/>
              <w:ind w:left="360" w:firstLineChars="0" w:firstLine="0"/>
              <w:jc w:val="left"/>
              <w:rPr>
                <w:rFonts w:ascii="Arial" w:hAnsi="Arial" w:cs="Arial"/>
                <w:sz w:val="22"/>
                <w:szCs w:val="22"/>
              </w:rPr>
            </w:pPr>
            <w:r w:rsidRPr="00513C16">
              <w:rPr>
                <w:rFonts w:ascii="Arial" w:hAnsi="Arial" w:cs="Arial"/>
                <w:b/>
                <w:sz w:val="22"/>
                <w:szCs w:val="22"/>
              </w:rPr>
              <w:t>TBD</w:t>
            </w:r>
            <w:r w:rsidRPr="00513C16">
              <w:rPr>
                <w:rFonts w:ascii="Arial" w:hAnsi="Arial" w:cs="Arial"/>
                <w:sz w:val="22"/>
                <w:szCs w:val="22"/>
              </w:rPr>
              <w:t>,</w:t>
            </w:r>
          </w:p>
          <w:p w:rsidR="00321F37" w:rsidRPr="00F33A7A" w:rsidRDefault="00321F37" w:rsidP="00852226">
            <w:pPr>
              <w:rPr>
                <w:rFonts w:ascii="Arial" w:hAnsi="Arial" w:cs="Arial"/>
                <w:sz w:val="22"/>
                <w:szCs w:val="22"/>
                <w:u w:val="single"/>
              </w:rPr>
            </w:pPr>
            <w:r w:rsidRPr="00734E0A">
              <w:rPr>
                <w:rFonts w:ascii="Arial" w:hAnsi="Arial" w:cs="Arial"/>
                <w:sz w:val="22"/>
                <w:szCs w:val="22"/>
                <w:u w:val="single"/>
              </w:rPr>
              <w:t>Panellist</w:t>
            </w:r>
            <w:r w:rsidR="007A6D75" w:rsidRPr="00734E0A">
              <w:rPr>
                <w:rFonts w:ascii="Arial" w:hAnsi="Arial" w:cs="Arial"/>
                <w:sz w:val="22"/>
                <w:szCs w:val="22"/>
                <w:u w:val="single"/>
              </w:rPr>
              <w:t>s</w:t>
            </w:r>
            <w:r w:rsidRPr="00734E0A">
              <w:rPr>
                <w:rFonts w:ascii="Arial" w:hAnsi="Arial" w:cs="Arial"/>
                <w:sz w:val="22"/>
                <w:szCs w:val="22"/>
              </w:rPr>
              <w:t xml:space="preserve"> </w:t>
            </w:r>
            <w:r w:rsidRPr="00734E0A">
              <w:rPr>
                <w:rFonts w:ascii="Arial" w:hAnsi="Arial" w:cs="Arial"/>
                <w:spacing w:val="6"/>
                <w:sz w:val="22"/>
                <w:szCs w:val="22"/>
              </w:rPr>
              <w:t>(</w:t>
            </w:r>
            <w:r w:rsidR="009434A6" w:rsidRPr="00F33A7A">
              <w:rPr>
                <w:rFonts w:ascii="Arial" w:hAnsi="Arial" w:cs="Arial"/>
                <w:spacing w:val="6"/>
                <w:sz w:val="22"/>
                <w:szCs w:val="22"/>
              </w:rPr>
              <w:t>45</w:t>
            </w:r>
            <w:r w:rsidRPr="00F33A7A">
              <w:rPr>
                <w:rFonts w:ascii="Arial" w:hAnsi="Arial" w:cs="Arial"/>
                <w:spacing w:val="6"/>
                <w:sz w:val="22"/>
                <w:szCs w:val="22"/>
              </w:rPr>
              <w:t xml:space="preserve"> min)</w:t>
            </w:r>
          </w:p>
          <w:p w:rsidR="00321F37" w:rsidRPr="00F33A7A" w:rsidRDefault="00321F37" w:rsidP="00F33A7A">
            <w:pPr>
              <w:pStyle w:val="ListParagraph"/>
              <w:numPr>
                <w:ilvl w:val="0"/>
                <w:numId w:val="3"/>
              </w:numPr>
              <w:ind w:firstLineChars="0"/>
              <w:jc w:val="left"/>
              <w:rPr>
                <w:rFonts w:ascii="Arial" w:hAnsi="Arial" w:cs="Arial"/>
                <w:i/>
                <w:sz w:val="22"/>
                <w:szCs w:val="22"/>
              </w:rPr>
            </w:pPr>
            <w:r w:rsidRPr="00F33A7A">
              <w:rPr>
                <w:rFonts w:ascii="Arial" w:hAnsi="Arial" w:cs="Arial"/>
                <w:i/>
                <w:sz w:val="22"/>
                <w:szCs w:val="22"/>
              </w:rPr>
              <w:t xml:space="preserve">same speakers as those listed above </w:t>
            </w:r>
          </w:p>
          <w:p w:rsidR="00321F37" w:rsidRPr="00F33A7A" w:rsidRDefault="00321F37" w:rsidP="00D64972">
            <w:pPr>
              <w:pStyle w:val="ListParagraph"/>
              <w:ind w:left="720" w:firstLineChars="0" w:firstLine="0"/>
              <w:jc w:val="left"/>
              <w:rPr>
                <w:rFonts w:ascii="Arial" w:hAnsi="Arial" w:cs="Arial"/>
                <w:sz w:val="22"/>
                <w:szCs w:val="22"/>
              </w:rPr>
            </w:pPr>
          </w:p>
        </w:tc>
      </w:tr>
      <w:tr w:rsidR="00844F24" w:rsidRPr="00B46F0F" w:rsidTr="00F33A7A">
        <w:tc>
          <w:tcPr>
            <w:tcW w:w="1915" w:type="dxa"/>
          </w:tcPr>
          <w:p w:rsidR="00844F24" w:rsidRPr="00F33A7A" w:rsidRDefault="00F916AC" w:rsidP="00852226">
            <w:pPr>
              <w:pStyle w:val="Num-DocParagraph"/>
              <w:spacing w:after="0"/>
              <w:rPr>
                <w:rFonts w:ascii="Arial" w:hAnsi="Arial" w:cs="Arial"/>
                <w:b/>
                <w:spacing w:val="6"/>
                <w:szCs w:val="22"/>
                <w:lang w:val="en-US"/>
              </w:rPr>
            </w:pPr>
            <w:r w:rsidRPr="00F33A7A">
              <w:rPr>
                <w:rFonts w:ascii="Arial" w:hAnsi="Arial" w:cs="Arial"/>
                <w:b/>
                <w:spacing w:val="6"/>
                <w:szCs w:val="22"/>
                <w:lang w:val="en-US"/>
              </w:rPr>
              <w:t>1</w:t>
            </w:r>
            <w:r w:rsidR="00A16F44">
              <w:rPr>
                <w:rFonts w:ascii="Arial" w:hAnsi="Arial" w:cs="Arial"/>
                <w:b/>
                <w:spacing w:val="6"/>
                <w:szCs w:val="22"/>
                <w:lang w:val="en-US"/>
              </w:rPr>
              <w:t>1</w:t>
            </w:r>
            <w:r w:rsidRPr="00F33A7A">
              <w:rPr>
                <w:rFonts w:ascii="Arial" w:hAnsi="Arial" w:cs="Arial"/>
                <w:b/>
                <w:spacing w:val="6"/>
                <w:szCs w:val="22"/>
                <w:lang w:val="en-US"/>
              </w:rPr>
              <w:t>:</w:t>
            </w:r>
            <w:r w:rsidR="00A16F44">
              <w:rPr>
                <w:rFonts w:ascii="Arial" w:hAnsi="Arial" w:cs="Arial"/>
                <w:b/>
                <w:spacing w:val="6"/>
                <w:szCs w:val="22"/>
                <w:lang w:val="en-US"/>
              </w:rPr>
              <w:t>4</w:t>
            </w:r>
            <w:r w:rsidRPr="00F33A7A">
              <w:rPr>
                <w:rFonts w:ascii="Arial" w:hAnsi="Arial" w:cs="Arial"/>
                <w:b/>
                <w:spacing w:val="6"/>
                <w:szCs w:val="22"/>
                <w:lang w:val="en-US"/>
              </w:rPr>
              <w:t>5</w:t>
            </w:r>
            <w:r w:rsidR="00321F37" w:rsidRPr="00F33A7A">
              <w:rPr>
                <w:rFonts w:ascii="Arial" w:hAnsi="Arial" w:cs="Arial"/>
                <w:b/>
                <w:spacing w:val="6"/>
                <w:szCs w:val="22"/>
                <w:lang w:val="en-US"/>
              </w:rPr>
              <w:t xml:space="preserve"> – </w:t>
            </w:r>
            <w:r w:rsidR="00A93B51" w:rsidRPr="00F33A7A">
              <w:rPr>
                <w:rFonts w:ascii="Arial" w:hAnsi="Arial" w:cs="Arial"/>
                <w:b/>
                <w:spacing w:val="6"/>
                <w:szCs w:val="22"/>
                <w:lang w:val="en-US"/>
              </w:rPr>
              <w:t>1</w:t>
            </w:r>
            <w:r w:rsidR="00A16F44">
              <w:rPr>
                <w:rFonts w:ascii="Arial" w:hAnsi="Arial" w:cs="Arial"/>
                <w:b/>
                <w:spacing w:val="6"/>
                <w:szCs w:val="22"/>
                <w:lang w:val="en-US"/>
              </w:rPr>
              <w:t>3</w:t>
            </w:r>
            <w:r w:rsidR="000E41CB" w:rsidRPr="00F33A7A">
              <w:rPr>
                <w:rFonts w:ascii="Arial" w:hAnsi="Arial" w:cs="Arial"/>
                <w:b/>
                <w:spacing w:val="6"/>
                <w:szCs w:val="22"/>
                <w:lang w:val="en-US"/>
              </w:rPr>
              <w:t>:</w:t>
            </w:r>
            <w:r w:rsidR="00A16F44">
              <w:rPr>
                <w:rFonts w:ascii="Arial" w:hAnsi="Arial" w:cs="Arial"/>
                <w:b/>
                <w:spacing w:val="6"/>
                <w:szCs w:val="22"/>
                <w:lang w:val="en-US"/>
              </w:rPr>
              <w:t>0</w:t>
            </w:r>
            <w:r w:rsidR="00B94F94" w:rsidRPr="00F33A7A">
              <w:rPr>
                <w:rFonts w:ascii="Arial" w:hAnsi="Arial" w:cs="Arial"/>
                <w:b/>
                <w:spacing w:val="6"/>
                <w:szCs w:val="22"/>
                <w:lang w:val="en-US"/>
              </w:rPr>
              <w:t>5</w:t>
            </w:r>
            <w:r w:rsidR="00B94F94" w:rsidRPr="00F33A7A">
              <w:rPr>
                <w:rFonts w:ascii="Arial" w:hAnsi="Arial" w:cs="Arial"/>
                <w:b/>
                <w:spacing w:val="6"/>
                <w:szCs w:val="22"/>
                <w:lang w:val="en-US"/>
              </w:rPr>
              <w:br/>
            </w:r>
          </w:p>
          <w:p w:rsidR="00844F24" w:rsidRPr="00F33A7A" w:rsidRDefault="00844F24" w:rsidP="00852226">
            <w:pPr>
              <w:pStyle w:val="Num-DocParagraph"/>
              <w:spacing w:after="0"/>
              <w:ind w:left="176"/>
              <w:rPr>
                <w:rFonts w:ascii="Arial" w:hAnsi="Arial" w:cs="Arial"/>
                <w:b/>
                <w:spacing w:val="6"/>
                <w:szCs w:val="22"/>
                <w:lang w:val="en-US"/>
              </w:rPr>
            </w:pPr>
          </w:p>
        </w:tc>
        <w:tc>
          <w:tcPr>
            <w:tcW w:w="8075" w:type="dxa"/>
          </w:tcPr>
          <w:p w:rsidR="006950E6" w:rsidRPr="00F33A7A" w:rsidRDefault="006950E6" w:rsidP="00852226">
            <w:pPr>
              <w:rPr>
                <w:rFonts w:ascii="Arial" w:hAnsi="Arial" w:cs="Arial"/>
                <w:b/>
                <w:spacing w:val="6"/>
                <w:sz w:val="22"/>
                <w:szCs w:val="22"/>
              </w:rPr>
            </w:pPr>
            <w:r w:rsidRPr="00F33A7A">
              <w:rPr>
                <w:rFonts w:ascii="Arial" w:hAnsi="Arial" w:cs="Arial"/>
                <w:b/>
                <w:spacing w:val="6"/>
                <w:sz w:val="22"/>
                <w:szCs w:val="22"/>
              </w:rPr>
              <w:t>Session 3: Radioactive Waste and Decommissioning in SMR</w:t>
            </w:r>
            <w:r w:rsidR="0067106D">
              <w:rPr>
                <w:rFonts w:ascii="Arial" w:hAnsi="Arial" w:cs="Arial"/>
                <w:b/>
                <w:spacing w:val="6"/>
                <w:sz w:val="22"/>
                <w:szCs w:val="22"/>
              </w:rPr>
              <w:t>s</w:t>
            </w:r>
            <w:r w:rsidRPr="00F33A7A">
              <w:rPr>
                <w:rFonts w:ascii="Arial" w:hAnsi="Arial" w:cs="Arial"/>
                <w:b/>
                <w:spacing w:val="6"/>
                <w:sz w:val="22"/>
                <w:szCs w:val="22"/>
              </w:rPr>
              <w:t>/Advanced Reactor</w:t>
            </w:r>
            <w:r w:rsidR="005E392D" w:rsidRPr="00F33A7A">
              <w:rPr>
                <w:rFonts w:ascii="Arial" w:hAnsi="Arial" w:cs="Arial"/>
                <w:b/>
                <w:spacing w:val="6"/>
                <w:sz w:val="22"/>
                <w:szCs w:val="22"/>
              </w:rPr>
              <w:t>s</w:t>
            </w:r>
            <w:r w:rsidRPr="00F33A7A">
              <w:rPr>
                <w:rFonts w:ascii="Arial" w:hAnsi="Arial" w:cs="Arial"/>
                <w:b/>
                <w:spacing w:val="6"/>
                <w:sz w:val="22"/>
                <w:szCs w:val="22"/>
              </w:rPr>
              <w:t xml:space="preserve"> </w:t>
            </w:r>
          </w:p>
          <w:p w:rsidR="006D0AC2" w:rsidRPr="00F33A7A" w:rsidRDefault="006D0AC2" w:rsidP="00D917D4">
            <w:pPr>
              <w:pStyle w:val="ListParagraph"/>
              <w:keepNext/>
              <w:widowControl/>
              <w:numPr>
                <w:ilvl w:val="0"/>
                <w:numId w:val="6"/>
              </w:numPr>
              <w:spacing w:before="60" w:after="60"/>
              <w:ind w:right="680" w:firstLineChars="0"/>
              <w:jc w:val="left"/>
              <w:outlineLvl w:val="1"/>
              <w:rPr>
                <w:rFonts w:ascii="Arial" w:hAnsi="Arial" w:cs="Arial"/>
                <w:b/>
                <w:i/>
                <w:vanish/>
                <w:spacing w:val="6"/>
                <w:kern w:val="0"/>
                <w:sz w:val="22"/>
                <w:szCs w:val="22"/>
                <w:lang w:val="en-US"/>
              </w:rPr>
            </w:pPr>
          </w:p>
          <w:p w:rsidR="0023284E" w:rsidRPr="00832624" w:rsidRDefault="0023284E" w:rsidP="00EC2BAA">
            <w:pPr>
              <w:pStyle w:val="ListParagraph"/>
              <w:keepNext/>
              <w:widowControl/>
              <w:spacing w:before="60" w:after="60"/>
              <w:ind w:left="360" w:right="680" w:firstLineChars="0" w:firstLine="0"/>
              <w:jc w:val="left"/>
              <w:outlineLvl w:val="1"/>
              <w:rPr>
                <w:rFonts w:ascii="Arial" w:hAnsi="Arial" w:cs="Arial"/>
                <w:sz w:val="22"/>
                <w:szCs w:val="22"/>
              </w:rPr>
            </w:pPr>
          </w:p>
          <w:p w:rsidR="00D64972" w:rsidRDefault="0023284E" w:rsidP="00F33A7A">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Licensing and Regulatory requirements of Spent Fuel and waste management </w:t>
            </w:r>
            <w:r w:rsidR="0067106D">
              <w:rPr>
                <w:rFonts w:ascii="Arial" w:eastAsiaTheme="minorEastAsia" w:hAnsi="Arial" w:cs="Arial"/>
                <w:bCs w:val="0"/>
                <w:i/>
                <w:color w:val="auto"/>
                <w:spacing w:val="6"/>
                <w:sz w:val="22"/>
                <w:szCs w:val="22"/>
                <w:lang w:val="en-US" w:eastAsia="zh-CN"/>
              </w:rPr>
              <w:t>for</w:t>
            </w:r>
            <w:r w:rsidR="0067106D" w:rsidRPr="00F33A7A">
              <w:rPr>
                <w:rFonts w:ascii="Arial" w:eastAsiaTheme="minorEastAsia" w:hAnsi="Arial" w:cs="Arial"/>
                <w:bCs w:val="0"/>
                <w:i/>
                <w:color w:val="auto"/>
                <w:spacing w:val="6"/>
                <w:sz w:val="22"/>
                <w:szCs w:val="22"/>
                <w:lang w:val="en-US" w:eastAsia="zh-CN"/>
              </w:rPr>
              <w:t xml:space="preserve"> </w:t>
            </w:r>
            <w:r w:rsidR="00C60123" w:rsidRPr="00F33A7A">
              <w:rPr>
                <w:rFonts w:ascii="Arial" w:eastAsiaTheme="minorEastAsia" w:hAnsi="Arial" w:cs="Arial"/>
                <w:bCs w:val="0"/>
                <w:i/>
                <w:color w:val="auto"/>
                <w:spacing w:val="6"/>
                <w:sz w:val="22"/>
                <w:szCs w:val="22"/>
                <w:lang w:val="en-US" w:eastAsia="zh-CN"/>
              </w:rPr>
              <w:t>SMR</w:t>
            </w:r>
            <w:r w:rsidR="005E392D" w:rsidRPr="00F33A7A">
              <w:rPr>
                <w:rFonts w:ascii="Arial" w:eastAsiaTheme="minorEastAsia" w:hAnsi="Arial" w:cs="Arial"/>
                <w:bCs w:val="0"/>
                <w:i/>
                <w:color w:val="auto"/>
                <w:spacing w:val="6"/>
                <w:sz w:val="22"/>
                <w:szCs w:val="22"/>
                <w:lang w:val="en-US" w:eastAsia="zh-CN"/>
              </w:rPr>
              <w:t>s</w:t>
            </w:r>
            <w:r w:rsidR="00C60123" w:rsidRPr="00F33A7A">
              <w:rPr>
                <w:rFonts w:ascii="Arial" w:eastAsiaTheme="minorEastAsia" w:hAnsi="Arial" w:cs="Arial"/>
                <w:bCs w:val="0"/>
                <w:i/>
                <w:color w:val="auto"/>
                <w:spacing w:val="6"/>
                <w:sz w:val="22"/>
                <w:szCs w:val="22"/>
                <w:lang w:val="en-US" w:eastAsia="zh-CN"/>
              </w:rPr>
              <w:t>/Advanced Reactor</w:t>
            </w:r>
            <w:r w:rsidR="005E392D" w:rsidRPr="00F33A7A">
              <w:rPr>
                <w:rFonts w:ascii="Arial" w:eastAsiaTheme="minorEastAsia" w:hAnsi="Arial" w:cs="Arial"/>
                <w:bCs w:val="0"/>
                <w:i/>
                <w:color w:val="auto"/>
                <w:spacing w:val="6"/>
                <w:sz w:val="22"/>
                <w:szCs w:val="22"/>
                <w:lang w:val="en-US" w:eastAsia="zh-CN"/>
              </w:rPr>
              <w:t>s</w:t>
            </w:r>
          </w:p>
          <w:p w:rsidR="00BB2DB5" w:rsidRPr="00F27AF2" w:rsidRDefault="00BB2DB5" w:rsidP="00F27AF2"/>
          <w:p w:rsidR="00844F24" w:rsidRPr="00F377E1" w:rsidRDefault="00D83D17" w:rsidP="00F33A7A">
            <w:pPr>
              <w:pStyle w:val="Heading2"/>
              <w:numPr>
                <w:ilvl w:val="0"/>
                <w:numId w:val="0"/>
              </w:numPr>
              <w:tabs>
                <w:tab w:val="clear" w:pos="850"/>
                <w:tab w:val="clear" w:pos="1191"/>
                <w:tab w:val="clear" w:pos="1531"/>
              </w:tabs>
              <w:spacing w:before="60" w:after="60"/>
              <w:outlineLvl w:val="1"/>
              <w:rPr>
                <w:rFonts w:ascii="Arial" w:eastAsia="Times New Roman" w:hAnsi="Arial" w:cs="Arial"/>
                <w:b w:val="0"/>
                <w:bCs w:val="0"/>
                <w:i/>
                <w:color w:val="1F497D"/>
                <w:sz w:val="22"/>
                <w:szCs w:val="22"/>
                <w:lang w:val="en-US" w:eastAsia="zh-CN"/>
              </w:rPr>
            </w:pPr>
            <w:r w:rsidRPr="00832624">
              <w:rPr>
                <w:rFonts w:ascii="Arial" w:eastAsia="Times New Roman" w:hAnsi="Arial" w:cs="Arial"/>
                <w:b w:val="0"/>
                <w:bCs w:val="0"/>
                <w:i/>
                <w:color w:val="1F497D"/>
                <w:sz w:val="22"/>
                <w:szCs w:val="22"/>
                <w:lang w:val="en-US" w:eastAsia="zh-CN"/>
              </w:rPr>
              <w:t xml:space="preserve">This session will explore how regulators have prepared and identified potential regulatory process changes, resulting from future employment of SMRs and Advanced Reactors, that may need to be considered now to properly manage waste and decommissioning activities in the future. </w:t>
            </w:r>
            <w:r w:rsidR="005E392D" w:rsidRPr="00832624">
              <w:rPr>
                <w:rFonts w:ascii="Arial" w:eastAsia="Times New Roman" w:hAnsi="Arial" w:cs="Arial"/>
                <w:b w:val="0"/>
                <w:bCs w:val="0"/>
                <w:i/>
                <w:color w:val="1F497D"/>
                <w:sz w:val="22"/>
                <w:szCs w:val="22"/>
                <w:lang w:eastAsia="zh-CN"/>
              </w:rPr>
              <w:t>Also, t</w:t>
            </w:r>
            <w:r w:rsidR="00106CEC" w:rsidRPr="00832624">
              <w:rPr>
                <w:rFonts w:ascii="Arial" w:eastAsia="Times New Roman" w:hAnsi="Arial" w:cs="Arial"/>
                <w:b w:val="0"/>
                <w:bCs w:val="0"/>
                <w:i/>
                <w:color w:val="1F497D"/>
                <w:sz w:val="22"/>
                <w:szCs w:val="22"/>
                <w:lang w:eastAsia="zh-CN"/>
              </w:rPr>
              <w:t xml:space="preserve">he possibility of regulatory harmonization will </w:t>
            </w:r>
            <w:r w:rsidR="00106CEC" w:rsidRPr="00513C16">
              <w:rPr>
                <w:rFonts w:ascii="Arial" w:eastAsia="Times New Roman" w:hAnsi="Arial" w:cs="Arial"/>
                <w:b w:val="0"/>
                <w:bCs w:val="0"/>
                <w:i/>
                <w:color w:val="1F497D"/>
                <w:sz w:val="22"/>
                <w:szCs w:val="22"/>
                <w:lang w:eastAsia="zh-CN"/>
              </w:rPr>
              <w:t>be examined.</w:t>
            </w:r>
            <w:r w:rsidR="008453B5" w:rsidRPr="00F377E1">
              <w:rPr>
                <w:rFonts w:ascii="Arial" w:eastAsiaTheme="minorEastAsia" w:hAnsi="Arial" w:cs="Arial"/>
                <w:i/>
                <w:color w:val="auto"/>
                <w:spacing w:val="6"/>
                <w:sz w:val="22"/>
                <w:szCs w:val="22"/>
                <w:lang w:val="en-US" w:eastAsia="zh-CN"/>
              </w:rPr>
              <w:t xml:space="preserve"> </w:t>
            </w:r>
          </w:p>
          <w:p w:rsidR="00E41002" w:rsidRPr="00E94928" w:rsidRDefault="00E41002" w:rsidP="00732409">
            <w:pPr>
              <w:rPr>
                <w:rFonts w:ascii="Arial" w:hAnsi="Arial" w:cs="Arial"/>
                <w:b/>
              </w:rPr>
            </w:pPr>
          </w:p>
          <w:p w:rsidR="006950E6" w:rsidRPr="00E94928" w:rsidRDefault="006950E6" w:rsidP="00852226">
            <w:pPr>
              <w:rPr>
                <w:rFonts w:ascii="Arial" w:hAnsi="Arial" w:cs="Arial"/>
                <w:sz w:val="22"/>
                <w:u w:val="single"/>
              </w:rPr>
            </w:pPr>
            <w:r w:rsidRPr="00E94928">
              <w:rPr>
                <w:rFonts w:ascii="Arial" w:hAnsi="Arial" w:cs="Arial"/>
                <w:sz w:val="22"/>
                <w:u w:val="single"/>
              </w:rPr>
              <w:t>Chair</w:t>
            </w:r>
            <w:r w:rsidRPr="00E94928">
              <w:rPr>
                <w:rFonts w:ascii="Arial" w:hAnsi="Arial" w:cs="Arial"/>
                <w:sz w:val="22"/>
              </w:rPr>
              <w:t xml:space="preserve"> </w:t>
            </w:r>
            <w:r w:rsidRPr="00E94928">
              <w:rPr>
                <w:rFonts w:ascii="Arial" w:hAnsi="Arial" w:cs="Arial"/>
                <w:spacing w:val="6"/>
                <w:sz w:val="22"/>
              </w:rPr>
              <w:t>(5 min session introduction + 1 min intro./speaker + 5 min summary)</w:t>
            </w:r>
            <w:r w:rsidR="004F738E" w:rsidRPr="00E94928">
              <w:rPr>
                <w:rFonts w:ascii="Arial" w:hAnsi="Arial" w:cs="Arial"/>
                <w:spacing w:val="6"/>
                <w:sz w:val="22"/>
              </w:rPr>
              <w:t xml:space="preserve"> </w:t>
            </w:r>
          </w:p>
          <w:p w:rsidR="006950E6" w:rsidRPr="00E94928" w:rsidRDefault="00D964FD" w:rsidP="00D917D4">
            <w:pPr>
              <w:pStyle w:val="ListParagraph"/>
              <w:numPr>
                <w:ilvl w:val="0"/>
                <w:numId w:val="2"/>
              </w:numPr>
              <w:ind w:firstLineChars="0"/>
              <w:jc w:val="left"/>
              <w:rPr>
                <w:rFonts w:ascii="Arial" w:hAnsi="Arial" w:cs="Arial"/>
                <w:color w:val="71777D"/>
                <w:sz w:val="22"/>
                <w:shd w:val="clear" w:color="auto" w:fill="FFFFFF"/>
              </w:rPr>
            </w:pPr>
            <w:r w:rsidRPr="00E94928">
              <w:rPr>
                <w:rFonts w:ascii="Arial" w:hAnsi="Arial" w:cs="Arial"/>
                <w:b/>
                <w:color w:val="71777D"/>
                <w:sz w:val="22"/>
                <w:shd w:val="clear" w:color="auto" w:fill="FFFFFF"/>
              </w:rPr>
              <w:t>Ramzi Jammal</w:t>
            </w:r>
            <w:r w:rsidRPr="00E94928">
              <w:rPr>
                <w:rFonts w:ascii="Arial" w:hAnsi="Arial" w:cs="Arial"/>
                <w:color w:val="71777D"/>
                <w:sz w:val="22"/>
                <w:shd w:val="clear" w:color="auto" w:fill="FFFFFF"/>
              </w:rPr>
              <w:t xml:space="preserve">, CNSC Executive Vice-President and Chief Regulatory Operations Officer </w:t>
            </w:r>
          </w:p>
          <w:p w:rsidR="006950E6" w:rsidRPr="00E94928" w:rsidRDefault="006950E6" w:rsidP="00852226">
            <w:pPr>
              <w:rPr>
                <w:rFonts w:ascii="Arial" w:hAnsi="Arial" w:cs="Arial"/>
                <w:sz w:val="22"/>
                <w:u w:val="single"/>
              </w:rPr>
            </w:pPr>
            <w:r w:rsidRPr="00E94928">
              <w:rPr>
                <w:rFonts w:ascii="Arial" w:hAnsi="Arial" w:cs="Arial"/>
                <w:sz w:val="22"/>
                <w:u w:val="single"/>
              </w:rPr>
              <w:t>Presenters</w:t>
            </w:r>
            <w:r w:rsidRPr="00E94928">
              <w:rPr>
                <w:rFonts w:ascii="Arial" w:hAnsi="Arial" w:cs="Arial"/>
                <w:sz w:val="22"/>
              </w:rPr>
              <w:t xml:space="preserve"> </w:t>
            </w:r>
            <w:r w:rsidRPr="00E94928">
              <w:rPr>
                <w:rFonts w:ascii="Arial" w:hAnsi="Arial" w:cs="Arial"/>
                <w:spacing w:val="6"/>
                <w:sz w:val="22"/>
              </w:rPr>
              <w:t>(1</w:t>
            </w:r>
            <w:r w:rsidR="001E0D55" w:rsidRPr="00E94928">
              <w:rPr>
                <w:rFonts w:ascii="Arial" w:hAnsi="Arial" w:cs="Arial"/>
                <w:spacing w:val="6"/>
                <w:sz w:val="22"/>
              </w:rPr>
              <w:t>2</w:t>
            </w:r>
            <w:r w:rsidRPr="00E94928">
              <w:rPr>
                <w:rFonts w:ascii="Arial" w:hAnsi="Arial" w:cs="Arial"/>
                <w:spacing w:val="6"/>
                <w:sz w:val="22"/>
              </w:rPr>
              <w:t xml:space="preserve"> min </w:t>
            </w:r>
            <w:proofErr w:type="spellStart"/>
            <w:r w:rsidRPr="00E94928">
              <w:rPr>
                <w:rFonts w:ascii="Arial" w:hAnsi="Arial" w:cs="Arial"/>
                <w:spacing w:val="6"/>
                <w:sz w:val="22"/>
              </w:rPr>
              <w:t>ppt</w:t>
            </w:r>
            <w:proofErr w:type="spellEnd"/>
            <w:r w:rsidRPr="00E94928">
              <w:rPr>
                <w:rFonts w:ascii="Arial" w:hAnsi="Arial" w:cs="Arial"/>
                <w:spacing w:val="6"/>
                <w:sz w:val="22"/>
              </w:rPr>
              <w:t xml:space="preserve"> each + 5 min Q&amp;A)</w:t>
            </w:r>
          </w:p>
          <w:p w:rsidR="007856E9" w:rsidRPr="00E94928" w:rsidRDefault="00C350A1" w:rsidP="00F33A7A">
            <w:pPr>
              <w:pStyle w:val="ListParagraph"/>
              <w:numPr>
                <w:ilvl w:val="0"/>
                <w:numId w:val="2"/>
              </w:numPr>
              <w:ind w:firstLineChars="0"/>
              <w:rPr>
                <w:rFonts w:ascii="Arial" w:hAnsi="Arial" w:cs="Arial"/>
                <w:sz w:val="22"/>
              </w:rPr>
            </w:pPr>
            <w:r w:rsidRPr="00E94928">
              <w:rPr>
                <w:rFonts w:ascii="Arial" w:hAnsi="Arial" w:cs="Arial"/>
                <w:b/>
                <w:sz w:val="22"/>
                <w:lang w:val="en-CA"/>
              </w:rPr>
              <w:t>Nancy Greencorn,</w:t>
            </w:r>
            <w:r w:rsidRPr="00E94928">
              <w:rPr>
                <w:rFonts w:ascii="Arial" w:hAnsi="Arial" w:cs="Arial"/>
                <w:sz w:val="22"/>
                <w:lang w:val="en-CA"/>
              </w:rPr>
              <w:t xml:space="preserve"> </w:t>
            </w:r>
            <w:r w:rsidR="00FB4B96" w:rsidRPr="00E94928">
              <w:rPr>
                <w:rFonts w:ascii="Arial" w:hAnsi="Arial" w:cs="Arial"/>
                <w:sz w:val="22"/>
              </w:rPr>
              <w:t>Canadian Nuclear Safety Commission (CNSC)</w:t>
            </w:r>
            <w:r w:rsidR="000F2735" w:rsidRPr="00E94928">
              <w:rPr>
                <w:rFonts w:ascii="Arial" w:hAnsi="Arial" w:cs="Arial"/>
                <w:sz w:val="22"/>
              </w:rPr>
              <w:t xml:space="preserve"> </w:t>
            </w:r>
          </w:p>
          <w:p w:rsidR="0054715E" w:rsidRPr="00E94928" w:rsidRDefault="0054715E" w:rsidP="0054715E">
            <w:pPr>
              <w:pStyle w:val="ListParagraph"/>
              <w:numPr>
                <w:ilvl w:val="0"/>
                <w:numId w:val="2"/>
              </w:numPr>
              <w:ind w:firstLineChars="0"/>
              <w:jc w:val="left"/>
              <w:rPr>
                <w:rFonts w:ascii="Arial" w:hAnsi="Arial" w:cs="Arial"/>
                <w:sz w:val="22"/>
              </w:rPr>
            </w:pPr>
            <w:r w:rsidRPr="00E94928">
              <w:rPr>
                <w:rFonts w:ascii="Arial" w:hAnsi="Arial" w:cs="Arial"/>
                <w:sz w:val="22"/>
              </w:rPr>
              <w:t>Nuclear Regulatory Commission (NRC) – TBC</w:t>
            </w:r>
          </w:p>
          <w:p w:rsidR="004515A9" w:rsidRPr="00E94928" w:rsidRDefault="00FB4B96" w:rsidP="00D917D4">
            <w:pPr>
              <w:pStyle w:val="ListParagraph"/>
              <w:numPr>
                <w:ilvl w:val="0"/>
                <w:numId w:val="2"/>
              </w:numPr>
              <w:ind w:firstLineChars="0"/>
              <w:jc w:val="left"/>
              <w:rPr>
                <w:rFonts w:ascii="Arial" w:hAnsi="Arial" w:cs="Arial"/>
                <w:sz w:val="22"/>
                <w:lang w:val="fr-CA"/>
              </w:rPr>
            </w:pPr>
            <w:r w:rsidRPr="00E94928">
              <w:rPr>
                <w:rFonts w:ascii="Arial" w:hAnsi="Arial" w:cs="Arial"/>
                <w:sz w:val="22"/>
                <w:lang w:val="fr-CA"/>
              </w:rPr>
              <w:t>WENRA</w:t>
            </w:r>
            <w:r w:rsidR="005805BE" w:rsidRPr="00E94928">
              <w:rPr>
                <w:rFonts w:ascii="Arial" w:hAnsi="Arial" w:cs="Arial"/>
                <w:sz w:val="22"/>
                <w:lang w:val="fr-CA"/>
              </w:rPr>
              <w:t>/</w:t>
            </w:r>
            <w:r w:rsidR="005805BE" w:rsidRPr="00E94928">
              <w:rPr>
                <w:rFonts w:ascii="Arial" w:hAnsi="Arial" w:cs="Arial"/>
                <w:bCs/>
                <w:color w:val="202122"/>
                <w:sz w:val="22"/>
                <w:shd w:val="clear" w:color="auto" w:fill="FFFFFF"/>
                <w:lang w:val="fr-CA"/>
              </w:rPr>
              <w:t xml:space="preserve"> Autorité de sûreté nucléaire</w:t>
            </w:r>
            <w:r w:rsidR="005805BE" w:rsidRPr="00E94928">
              <w:rPr>
                <w:rFonts w:ascii="Arial" w:hAnsi="Arial" w:cs="Arial"/>
                <w:color w:val="202122"/>
                <w:sz w:val="22"/>
                <w:shd w:val="clear" w:color="auto" w:fill="FFFFFF"/>
                <w:lang w:val="fr-CA"/>
              </w:rPr>
              <w:t> </w:t>
            </w:r>
            <w:r w:rsidR="005805BE" w:rsidRPr="00E94928">
              <w:rPr>
                <w:rFonts w:ascii="Arial" w:hAnsi="Arial" w:cs="Arial"/>
                <w:sz w:val="22"/>
                <w:lang w:val="fr-CA"/>
              </w:rPr>
              <w:t>(ASN)</w:t>
            </w:r>
            <w:r w:rsidR="00F509B7" w:rsidRPr="00E94928">
              <w:rPr>
                <w:rFonts w:ascii="Arial" w:hAnsi="Arial" w:cs="Arial"/>
                <w:sz w:val="22"/>
                <w:lang w:val="fr-CA"/>
              </w:rPr>
              <w:t xml:space="preserve"> </w:t>
            </w:r>
            <w:r w:rsidR="000F2735" w:rsidRPr="00E94928">
              <w:rPr>
                <w:rFonts w:ascii="Arial" w:hAnsi="Arial" w:cs="Arial"/>
                <w:sz w:val="22"/>
              </w:rPr>
              <w:t xml:space="preserve">– </w:t>
            </w:r>
            <w:r w:rsidR="001670D3" w:rsidRPr="00E94928">
              <w:rPr>
                <w:rFonts w:ascii="Arial" w:hAnsi="Arial" w:cs="Arial"/>
                <w:sz w:val="22"/>
                <w:lang w:val="fr-CA"/>
              </w:rPr>
              <w:t>TBC</w:t>
            </w:r>
          </w:p>
          <w:p w:rsidR="00AF3919" w:rsidRPr="00E94928" w:rsidRDefault="000F2735" w:rsidP="00D917D4">
            <w:pPr>
              <w:pStyle w:val="ListParagraph"/>
              <w:numPr>
                <w:ilvl w:val="0"/>
                <w:numId w:val="2"/>
              </w:numPr>
              <w:ind w:firstLineChars="0"/>
              <w:jc w:val="left"/>
              <w:rPr>
                <w:rFonts w:ascii="Arial" w:hAnsi="Arial" w:cs="Arial"/>
                <w:sz w:val="22"/>
                <w:lang w:val="fr-CA"/>
              </w:rPr>
            </w:pPr>
            <w:r w:rsidRPr="00E94928">
              <w:rPr>
                <w:rFonts w:ascii="Arial" w:eastAsia="SimSun" w:hAnsi="Arial" w:cs="Arial"/>
                <w:sz w:val="22"/>
              </w:rPr>
              <w:t>Office for Nuclear Regulation (</w:t>
            </w:r>
            <w:r w:rsidR="00AF3919" w:rsidRPr="00E94928">
              <w:rPr>
                <w:rFonts w:ascii="Arial" w:hAnsi="Arial" w:cs="Arial"/>
                <w:sz w:val="22"/>
                <w:lang w:val="fr-CA"/>
              </w:rPr>
              <w:t>ONR</w:t>
            </w:r>
            <w:r w:rsidRPr="00E94928">
              <w:rPr>
                <w:rFonts w:ascii="Arial" w:hAnsi="Arial" w:cs="Arial"/>
                <w:sz w:val="22"/>
                <w:lang w:val="fr-CA"/>
              </w:rPr>
              <w:t xml:space="preserve">) </w:t>
            </w:r>
            <w:r w:rsidRPr="00E94928">
              <w:rPr>
                <w:rFonts w:ascii="Arial" w:hAnsi="Arial" w:cs="Arial"/>
                <w:sz w:val="22"/>
              </w:rPr>
              <w:t>–</w:t>
            </w:r>
            <w:r w:rsidR="00F509B7" w:rsidRPr="00E94928">
              <w:rPr>
                <w:rFonts w:ascii="Arial" w:hAnsi="Arial" w:cs="Arial"/>
                <w:sz w:val="22"/>
                <w:lang w:val="fr-CA"/>
              </w:rPr>
              <w:t xml:space="preserve"> TB</w:t>
            </w:r>
            <w:r w:rsidR="001670D3" w:rsidRPr="00E94928">
              <w:rPr>
                <w:rFonts w:ascii="Arial" w:hAnsi="Arial" w:cs="Arial"/>
                <w:sz w:val="22"/>
                <w:lang w:val="fr-CA"/>
              </w:rPr>
              <w:t>C</w:t>
            </w:r>
          </w:p>
          <w:p w:rsidR="002C4093" w:rsidRPr="00E94928" w:rsidRDefault="002C4093" w:rsidP="00D917D4">
            <w:pPr>
              <w:pStyle w:val="ListParagraph"/>
              <w:numPr>
                <w:ilvl w:val="0"/>
                <w:numId w:val="2"/>
              </w:numPr>
              <w:ind w:firstLineChars="0"/>
              <w:jc w:val="left"/>
              <w:rPr>
                <w:rFonts w:ascii="Arial" w:hAnsi="Arial" w:cs="Arial"/>
                <w:sz w:val="22"/>
                <w:lang w:val="fr-CA"/>
              </w:rPr>
            </w:pPr>
            <w:proofErr w:type="spellStart"/>
            <w:r w:rsidRPr="00E94928">
              <w:rPr>
                <w:rStyle w:val="null1"/>
                <w:rFonts w:ascii="Arial" w:hAnsi="Arial" w:cs="Arial"/>
                <w:b/>
                <w:color w:val="1F497D"/>
                <w:sz w:val="22"/>
              </w:rPr>
              <w:t>Zdenek</w:t>
            </w:r>
            <w:proofErr w:type="spellEnd"/>
            <w:r w:rsidRPr="00E94928">
              <w:rPr>
                <w:rStyle w:val="null1"/>
                <w:rFonts w:ascii="Arial" w:hAnsi="Arial" w:cs="Arial"/>
                <w:b/>
                <w:color w:val="1F497D"/>
                <w:sz w:val="22"/>
              </w:rPr>
              <w:t xml:space="preserve"> </w:t>
            </w:r>
            <w:proofErr w:type="spellStart"/>
            <w:r w:rsidRPr="00E94928">
              <w:rPr>
                <w:rStyle w:val="null1"/>
                <w:rFonts w:ascii="Arial" w:hAnsi="Arial" w:cs="Arial"/>
                <w:b/>
                <w:color w:val="1F497D"/>
                <w:sz w:val="22"/>
              </w:rPr>
              <w:t>Tipek</w:t>
            </w:r>
            <w:proofErr w:type="spellEnd"/>
            <w:r w:rsidRPr="00E94928">
              <w:rPr>
                <w:rStyle w:val="null1"/>
                <w:rFonts w:ascii="Arial" w:hAnsi="Arial" w:cs="Arial"/>
                <w:color w:val="1F497D"/>
                <w:sz w:val="22"/>
              </w:rPr>
              <w:t xml:space="preserve">, </w:t>
            </w:r>
            <w:r w:rsidR="006426F5" w:rsidRPr="00E94928">
              <w:rPr>
                <w:rStyle w:val="null1"/>
                <w:rFonts w:ascii="Arial" w:hAnsi="Arial" w:cs="Arial"/>
                <w:color w:val="1F497D"/>
                <w:sz w:val="22"/>
              </w:rPr>
              <w:t xml:space="preserve">Deputy Chairman, </w:t>
            </w:r>
            <w:r w:rsidRPr="00E94928">
              <w:rPr>
                <w:rFonts w:ascii="Arial" w:hAnsi="Arial" w:cs="Arial"/>
                <w:color w:val="71777D"/>
                <w:sz w:val="22"/>
                <w:shd w:val="clear" w:color="auto" w:fill="FFFFFF"/>
              </w:rPr>
              <w:t>the State Office for Nuclear Safety (SUJB)</w:t>
            </w:r>
            <w:r w:rsidR="006426F5" w:rsidRPr="00E94928">
              <w:rPr>
                <w:rFonts w:ascii="Arial" w:hAnsi="Arial" w:cs="Arial"/>
                <w:color w:val="71777D"/>
                <w:sz w:val="22"/>
                <w:shd w:val="clear" w:color="auto" w:fill="FFFFFF"/>
              </w:rPr>
              <w:t xml:space="preserve"> - TBC</w:t>
            </w:r>
          </w:p>
          <w:p w:rsidR="004515A9" w:rsidRPr="00734E0A" w:rsidRDefault="004515A9" w:rsidP="00F33A7A">
            <w:pPr>
              <w:pStyle w:val="ListParagraph"/>
              <w:ind w:left="720" w:firstLineChars="0" w:firstLine="0"/>
              <w:rPr>
                <w:rFonts w:ascii="Arial" w:hAnsi="Arial" w:cs="Arial"/>
                <w:sz w:val="22"/>
                <w:szCs w:val="22"/>
              </w:rPr>
            </w:pPr>
          </w:p>
        </w:tc>
      </w:tr>
      <w:tr w:rsidR="000E41CB" w:rsidRPr="00B46F0F" w:rsidTr="00F33A7A">
        <w:tc>
          <w:tcPr>
            <w:tcW w:w="1915" w:type="dxa"/>
            <w:shd w:val="clear" w:color="auto" w:fill="D9D9D9" w:themeFill="background1" w:themeFillShade="D9"/>
          </w:tcPr>
          <w:p w:rsidR="000E41CB" w:rsidRPr="00F33A7A" w:rsidRDefault="000E41CB" w:rsidP="00C4209F">
            <w:pPr>
              <w:pStyle w:val="Num-DocParagraph"/>
              <w:spacing w:after="0"/>
              <w:rPr>
                <w:rFonts w:ascii="Arial" w:hAnsi="Arial" w:cs="Arial"/>
                <w:b/>
                <w:spacing w:val="6"/>
                <w:szCs w:val="22"/>
              </w:rPr>
            </w:pPr>
          </w:p>
        </w:tc>
        <w:tc>
          <w:tcPr>
            <w:tcW w:w="8075" w:type="dxa"/>
            <w:shd w:val="clear" w:color="auto" w:fill="D9D9D9" w:themeFill="background1" w:themeFillShade="D9"/>
          </w:tcPr>
          <w:p w:rsidR="000E41CB" w:rsidRPr="00F33A7A" w:rsidRDefault="00F916AC">
            <w:pPr>
              <w:pStyle w:val="Num-DocParagraph"/>
              <w:spacing w:after="0"/>
              <w:rPr>
                <w:rFonts w:ascii="Arial" w:hAnsi="Arial" w:cs="Arial"/>
                <w:i/>
                <w:spacing w:val="6"/>
                <w:szCs w:val="22"/>
                <w:lang w:val="en-US"/>
              </w:rPr>
            </w:pPr>
            <w:r w:rsidRPr="00F33A7A">
              <w:rPr>
                <w:rFonts w:ascii="Arial" w:hAnsi="Arial" w:cs="Arial"/>
                <w:b/>
                <w:spacing w:val="6"/>
                <w:szCs w:val="22"/>
                <w:lang w:val="en-US"/>
              </w:rPr>
              <w:t>LUNCH</w:t>
            </w:r>
            <w:r w:rsidR="000E41CB" w:rsidRPr="00F33A7A">
              <w:rPr>
                <w:rFonts w:ascii="Arial" w:hAnsi="Arial" w:cs="Arial"/>
                <w:b/>
                <w:spacing w:val="6"/>
                <w:szCs w:val="22"/>
                <w:lang w:val="en-US"/>
              </w:rPr>
              <w:t xml:space="preserve">BREAK </w:t>
            </w:r>
            <w:r w:rsidR="000E41CB" w:rsidRPr="00F33A7A">
              <w:rPr>
                <w:rFonts w:ascii="Arial" w:hAnsi="Arial" w:cs="Arial"/>
                <w:i/>
                <w:spacing w:val="6"/>
                <w:szCs w:val="22"/>
                <w:lang w:val="en-US"/>
              </w:rPr>
              <w:t>(</w:t>
            </w:r>
            <w:r w:rsidRPr="00F33A7A">
              <w:rPr>
                <w:rFonts w:ascii="Arial" w:hAnsi="Arial" w:cs="Arial"/>
                <w:i/>
                <w:spacing w:val="6"/>
                <w:szCs w:val="22"/>
                <w:lang w:val="en-US"/>
              </w:rPr>
              <w:t xml:space="preserve">1 hour and </w:t>
            </w:r>
            <w:r w:rsidR="00A16F44">
              <w:rPr>
                <w:rFonts w:ascii="Arial" w:hAnsi="Arial" w:cs="Arial"/>
                <w:i/>
                <w:spacing w:val="6"/>
                <w:szCs w:val="22"/>
                <w:lang w:val="en-US"/>
              </w:rPr>
              <w:t>30</w:t>
            </w:r>
            <w:r w:rsidRPr="00F33A7A">
              <w:rPr>
                <w:rFonts w:ascii="Arial" w:hAnsi="Arial" w:cs="Arial"/>
                <w:i/>
                <w:spacing w:val="6"/>
                <w:szCs w:val="22"/>
                <w:lang w:val="en-US"/>
              </w:rPr>
              <w:t xml:space="preserve"> </w:t>
            </w:r>
            <w:r w:rsidR="000E41CB" w:rsidRPr="00F33A7A">
              <w:rPr>
                <w:rFonts w:ascii="Arial" w:hAnsi="Arial" w:cs="Arial"/>
                <w:i/>
                <w:spacing w:val="6"/>
                <w:szCs w:val="22"/>
                <w:lang w:val="en-US"/>
              </w:rPr>
              <w:t>min)</w:t>
            </w:r>
          </w:p>
        </w:tc>
      </w:tr>
      <w:tr w:rsidR="006950E6" w:rsidRPr="00B46F0F" w:rsidTr="00F33A7A">
        <w:tc>
          <w:tcPr>
            <w:tcW w:w="1915" w:type="dxa"/>
            <w:shd w:val="clear" w:color="auto" w:fill="auto"/>
          </w:tcPr>
          <w:p w:rsidR="00BF271B" w:rsidRDefault="00A93B51">
            <w:pPr>
              <w:pStyle w:val="Num-DocParagraph"/>
              <w:spacing w:after="0"/>
              <w:rPr>
                <w:rFonts w:ascii="Arial" w:hAnsi="Arial" w:cs="Arial"/>
                <w:b/>
                <w:spacing w:val="6"/>
                <w:szCs w:val="22"/>
              </w:rPr>
            </w:pPr>
            <w:r w:rsidRPr="00F33A7A">
              <w:rPr>
                <w:rFonts w:ascii="Arial" w:hAnsi="Arial" w:cs="Arial"/>
                <w:b/>
                <w:spacing w:val="6"/>
                <w:szCs w:val="22"/>
              </w:rPr>
              <w:t>1</w:t>
            </w:r>
            <w:r w:rsidR="00A16F44">
              <w:rPr>
                <w:rFonts w:ascii="Arial" w:hAnsi="Arial" w:cs="Arial"/>
                <w:b/>
                <w:spacing w:val="6"/>
                <w:szCs w:val="22"/>
              </w:rPr>
              <w:t>4</w:t>
            </w:r>
            <w:r w:rsidR="000E41CB" w:rsidRPr="00F33A7A">
              <w:rPr>
                <w:rFonts w:ascii="Arial" w:hAnsi="Arial" w:cs="Arial"/>
                <w:b/>
                <w:spacing w:val="6"/>
                <w:szCs w:val="22"/>
              </w:rPr>
              <w:t>:</w:t>
            </w:r>
            <w:r w:rsidR="00F916AC" w:rsidRPr="00F33A7A">
              <w:rPr>
                <w:rFonts w:ascii="Arial" w:hAnsi="Arial" w:cs="Arial"/>
                <w:b/>
                <w:spacing w:val="6"/>
                <w:szCs w:val="22"/>
              </w:rPr>
              <w:t>3</w:t>
            </w:r>
            <w:r w:rsidR="00A16F44">
              <w:rPr>
                <w:rFonts w:ascii="Arial" w:hAnsi="Arial" w:cs="Arial"/>
                <w:b/>
                <w:spacing w:val="6"/>
                <w:szCs w:val="22"/>
              </w:rPr>
              <w:t>5</w:t>
            </w:r>
            <w:r w:rsidR="00B94F94" w:rsidRPr="00F33A7A">
              <w:rPr>
                <w:rFonts w:ascii="Arial" w:hAnsi="Arial" w:cs="Arial"/>
                <w:b/>
                <w:spacing w:val="6"/>
                <w:szCs w:val="22"/>
              </w:rPr>
              <w:t xml:space="preserve"> </w:t>
            </w:r>
            <w:r w:rsidR="00870A6B" w:rsidRPr="00F33A7A">
              <w:rPr>
                <w:rFonts w:ascii="Arial" w:hAnsi="Arial" w:cs="Arial"/>
                <w:b/>
                <w:spacing w:val="6"/>
                <w:szCs w:val="22"/>
              </w:rPr>
              <w:t>–</w:t>
            </w:r>
            <w:r w:rsidR="000E41CB" w:rsidRPr="00F33A7A">
              <w:rPr>
                <w:rFonts w:ascii="Arial" w:hAnsi="Arial" w:cs="Arial"/>
                <w:b/>
                <w:spacing w:val="6"/>
                <w:szCs w:val="22"/>
              </w:rPr>
              <w:t xml:space="preserve"> </w:t>
            </w:r>
            <w:r w:rsidRPr="00F33A7A">
              <w:rPr>
                <w:rFonts w:ascii="Arial" w:hAnsi="Arial" w:cs="Arial"/>
                <w:b/>
                <w:spacing w:val="6"/>
                <w:szCs w:val="22"/>
              </w:rPr>
              <w:t>1</w:t>
            </w:r>
            <w:r w:rsidR="00A16F44">
              <w:rPr>
                <w:rFonts w:ascii="Arial" w:hAnsi="Arial" w:cs="Arial"/>
                <w:b/>
                <w:spacing w:val="6"/>
                <w:szCs w:val="22"/>
              </w:rPr>
              <w:t>6:3</w:t>
            </w:r>
            <w:r w:rsidR="00BF271B">
              <w:rPr>
                <w:rFonts w:ascii="Arial" w:hAnsi="Arial" w:cs="Arial"/>
                <w:b/>
                <w:spacing w:val="6"/>
                <w:szCs w:val="22"/>
              </w:rPr>
              <w:t>5</w:t>
            </w:r>
          </w:p>
          <w:p w:rsidR="006950E6" w:rsidRPr="00F33A7A" w:rsidRDefault="006950E6">
            <w:pPr>
              <w:pStyle w:val="Num-DocParagraph"/>
              <w:spacing w:after="0"/>
              <w:rPr>
                <w:rFonts w:ascii="Arial" w:hAnsi="Arial" w:cs="Arial"/>
                <w:b/>
                <w:spacing w:val="6"/>
                <w:szCs w:val="22"/>
              </w:rPr>
            </w:pPr>
          </w:p>
        </w:tc>
        <w:tc>
          <w:tcPr>
            <w:tcW w:w="8075" w:type="dxa"/>
            <w:shd w:val="clear" w:color="auto" w:fill="auto"/>
          </w:tcPr>
          <w:p w:rsidR="00D64972" w:rsidRDefault="00C0266E" w:rsidP="00F27AF2">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Operational and design optimization </w:t>
            </w:r>
            <w:r w:rsidR="00E10F9C" w:rsidRPr="00F33A7A">
              <w:rPr>
                <w:rFonts w:ascii="Arial" w:eastAsiaTheme="minorEastAsia" w:hAnsi="Arial" w:cs="Arial"/>
                <w:bCs w:val="0"/>
                <w:i/>
                <w:color w:val="auto"/>
                <w:spacing w:val="6"/>
                <w:sz w:val="22"/>
                <w:szCs w:val="22"/>
                <w:lang w:val="en-US" w:eastAsia="zh-CN"/>
              </w:rPr>
              <w:t>consideration related to</w:t>
            </w:r>
            <w:r w:rsidRPr="00F33A7A">
              <w:rPr>
                <w:rFonts w:ascii="Arial" w:eastAsiaTheme="minorEastAsia" w:hAnsi="Arial" w:cs="Arial"/>
                <w:bCs w:val="0"/>
                <w:i/>
                <w:color w:val="auto"/>
                <w:spacing w:val="6"/>
                <w:sz w:val="22"/>
                <w:szCs w:val="22"/>
                <w:lang w:val="en-US" w:eastAsia="zh-CN"/>
              </w:rPr>
              <w:t xml:space="preserve"> </w:t>
            </w:r>
            <w:r w:rsidR="000C56C6" w:rsidRPr="00F33A7A">
              <w:rPr>
                <w:rFonts w:ascii="Arial" w:eastAsiaTheme="minorEastAsia" w:hAnsi="Arial" w:cs="Arial"/>
                <w:bCs w:val="0"/>
                <w:i/>
                <w:color w:val="auto"/>
                <w:spacing w:val="6"/>
                <w:sz w:val="22"/>
                <w:szCs w:val="22"/>
                <w:lang w:val="en-US" w:eastAsia="zh-CN"/>
              </w:rPr>
              <w:t xml:space="preserve">Decommissioning and </w:t>
            </w:r>
            <w:r w:rsidR="00461975" w:rsidRPr="00F33A7A">
              <w:rPr>
                <w:rFonts w:ascii="Arial" w:eastAsiaTheme="minorEastAsia" w:hAnsi="Arial" w:cs="Arial"/>
                <w:bCs w:val="0"/>
                <w:i/>
                <w:color w:val="auto"/>
                <w:spacing w:val="6"/>
                <w:sz w:val="22"/>
                <w:szCs w:val="22"/>
                <w:lang w:val="en-US" w:eastAsia="zh-CN"/>
              </w:rPr>
              <w:t xml:space="preserve">Radioactive </w:t>
            </w:r>
            <w:r w:rsidR="000C56C6" w:rsidRPr="00F33A7A">
              <w:rPr>
                <w:rFonts w:ascii="Arial" w:eastAsiaTheme="minorEastAsia" w:hAnsi="Arial" w:cs="Arial"/>
                <w:bCs w:val="0"/>
                <w:i/>
                <w:color w:val="auto"/>
                <w:spacing w:val="6"/>
                <w:sz w:val="22"/>
                <w:szCs w:val="22"/>
                <w:lang w:val="en-US" w:eastAsia="zh-CN"/>
              </w:rPr>
              <w:t xml:space="preserve">waste management for </w:t>
            </w:r>
            <w:r w:rsidR="001C7F94" w:rsidRPr="00F33A7A">
              <w:rPr>
                <w:rFonts w:ascii="Arial" w:eastAsiaTheme="minorEastAsia" w:hAnsi="Arial" w:cs="Arial"/>
                <w:bCs w:val="0"/>
                <w:i/>
                <w:color w:val="auto"/>
                <w:spacing w:val="6"/>
                <w:sz w:val="22"/>
                <w:szCs w:val="22"/>
                <w:lang w:val="en-US" w:eastAsia="zh-CN"/>
              </w:rPr>
              <w:t>SMR</w:t>
            </w:r>
            <w:r w:rsidR="005E392D" w:rsidRPr="00F33A7A">
              <w:rPr>
                <w:rFonts w:ascii="Arial" w:eastAsiaTheme="minorEastAsia" w:hAnsi="Arial" w:cs="Arial"/>
                <w:bCs w:val="0"/>
                <w:i/>
                <w:color w:val="auto"/>
                <w:spacing w:val="6"/>
                <w:sz w:val="22"/>
                <w:szCs w:val="22"/>
                <w:lang w:val="en-US" w:eastAsia="zh-CN"/>
              </w:rPr>
              <w:t>s</w:t>
            </w:r>
            <w:r w:rsidR="001C7F94" w:rsidRPr="00F33A7A">
              <w:rPr>
                <w:rFonts w:ascii="Arial" w:eastAsiaTheme="minorEastAsia" w:hAnsi="Arial" w:cs="Arial"/>
                <w:bCs w:val="0"/>
                <w:i/>
                <w:color w:val="auto"/>
                <w:spacing w:val="6"/>
                <w:sz w:val="22"/>
                <w:szCs w:val="22"/>
                <w:lang w:val="en-US" w:eastAsia="zh-CN"/>
              </w:rPr>
              <w:t>/</w:t>
            </w:r>
            <w:r w:rsidR="00465404" w:rsidRPr="00F33A7A">
              <w:rPr>
                <w:rFonts w:ascii="Arial" w:eastAsiaTheme="minorEastAsia" w:hAnsi="Arial" w:cs="Arial"/>
                <w:bCs w:val="0"/>
                <w:i/>
                <w:color w:val="auto"/>
                <w:spacing w:val="6"/>
                <w:sz w:val="22"/>
                <w:szCs w:val="22"/>
                <w:lang w:val="en-US" w:eastAsia="zh-CN"/>
              </w:rPr>
              <w:t>A</w:t>
            </w:r>
            <w:r w:rsidR="00E41002" w:rsidRPr="00F33A7A">
              <w:rPr>
                <w:rFonts w:ascii="Arial" w:eastAsiaTheme="minorEastAsia" w:hAnsi="Arial" w:cs="Arial"/>
                <w:bCs w:val="0"/>
                <w:i/>
                <w:color w:val="auto"/>
                <w:spacing w:val="6"/>
                <w:sz w:val="22"/>
                <w:szCs w:val="22"/>
                <w:lang w:val="en-US" w:eastAsia="zh-CN"/>
              </w:rPr>
              <w:t>dvanced Reactors</w:t>
            </w:r>
            <w:r w:rsidR="00E10F9C" w:rsidRPr="00F33A7A">
              <w:rPr>
                <w:rFonts w:ascii="Arial" w:eastAsiaTheme="minorEastAsia" w:hAnsi="Arial" w:cs="Arial"/>
                <w:bCs w:val="0"/>
                <w:i/>
                <w:color w:val="auto"/>
                <w:spacing w:val="6"/>
                <w:sz w:val="22"/>
                <w:szCs w:val="22"/>
                <w:lang w:val="en-US" w:eastAsia="zh-CN"/>
              </w:rPr>
              <w:t xml:space="preserve"> </w:t>
            </w:r>
          </w:p>
          <w:p w:rsidR="00D83D17" w:rsidRPr="00F33A7A" w:rsidRDefault="00D83D17" w:rsidP="00F33A7A">
            <w:pPr>
              <w:pStyle w:val="Heading2"/>
              <w:numPr>
                <w:ilvl w:val="0"/>
                <w:numId w:val="0"/>
              </w:numPr>
              <w:tabs>
                <w:tab w:val="clear" w:pos="850"/>
                <w:tab w:val="clear" w:pos="1191"/>
                <w:tab w:val="clear" w:pos="1531"/>
              </w:tabs>
              <w:spacing w:before="60" w:after="60"/>
              <w:outlineLvl w:val="1"/>
              <w:rPr>
                <w:rFonts w:ascii="Arial" w:eastAsia="Times New Roman" w:hAnsi="Arial" w:cs="Arial"/>
                <w:b w:val="0"/>
                <w:bCs w:val="0"/>
                <w:i/>
                <w:color w:val="1F497D"/>
                <w:sz w:val="22"/>
                <w:szCs w:val="22"/>
                <w:lang w:val="en-US" w:eastAsia="zh-CN"/>
              </w:rPr>
            </w:pPr>
            <w:r w:rsidRPr="00832624">
              <w:rPr>
                <w:rFonts w:ascii="Arial" w:eastAsia="Times New Roman" w:hAnsi="Arial" w:cs="Arial"/>
                <w:b w:val="0"/>
                <w:bCs w:val="0"/>
                <w:i/>
                <w:color w:val="1F497D"/>
                <w:sz w:val="22"/>
                <w:szCs w:val="22"/>
                <w:lang w:val="en-US" w:eastAsia="zh-CN"/>
              </w:rPr>
              <w:t>This section will evaluate if implementers are ready to integrate waste generated from SMRs/Ad</w:t>
            </w:r>
            <w:r w:rsidR="005E392D" w:rsidRPr="00832624">
              <w:rPr>
                <w:rFonts w:ascii="Arial" w:eastAsia="Times New Roman" w:hAnsi="Arial" w:cs="Arial"/>
                <w:b w:val="0"/>
                <w:bCs w:val="0"/>
                <w:i/>
                <w:color w:val="1F497D"/>
                <w:sz w:val="22"/>
                <w:szCs w:val="22"/>
                <w:lang w:val="en-US" w:eastAsia="zh-CN"/>
              </w:rPr>
              <w:t>vanced Reactors</w:t>
            </w:r>
            <w:r w:rsidRPr="00832624">
              <w:rPr>
                <w:rFonts w:ascii="Arial" w:eastAsia="Times New Roman" w:hAnsi="Arial" w:cs="Arial"/>
                <w:b w:val="0"/>
                <w:bCs w:val="0"/>
                <w:i/>
                <w:color w:val="1F497D"/>
                <w:sz w:val="22"/>
                <w:szCs w:val="22"/>
                <w:lang w:val="en-US" w:eastAsia="zh-CN"/>
              </w:rPr>
              <w:t xml:space="preserve"> into their disposal strategy. Furthermore, it asks whether feedback from current practices in waste management and decommissioning can help in optimally designing the future concept of SMR</w:t>
            </w:r>
            <w:r w:rsidR="005E392D" w:rsidRPr="00832624">
              <w:rPr>
                <w:rFonts w:ascii="Arial" w:eastAsia="Times New Roman" w:hAnsi="Arial" w:cs="Arial"/>
                <w:b w:val="0"/>
                <w:bCs w:val="0"/>
                <w:i/>
                <w:color w:val="1F497D"/>
                <w:sz w:val="22"/>
                <w:szCs w:val="22"/>
                <w:lang w:val="en-US" w:eastAsia="zh-CN"/>
              </w:rPr>
              <w:t>s</w:t>
            </w:r>
            <w:r w:rsidRPr="00513C16">
              <w:rPr>
                <w:rFonts w:ascii="Arial" w:eastAsia="Times New Roman" w:hAnsi="Arial" w:cs="Arial"/>
                <w:b w:val="0"/>
                <w:bCs w:val="0"/>
                <w:i/>
                <w:color w:val="1F497D"/>
                <w:sz w:val="22"/>
                <w:szCs w:val="22"/>
                <w:lang w:val="en-US" w:eastAsia="zh-CN"/>
              </w:rPr>
              <w:t>/A</w:t>
            </w:r>
            <w:r w:rsidR="005E392D" w:rsidRPr="00513C16">
              <w:rPr>
                <w:rFonts w:ascii="Arial" w:eastAsia="Times New Roman" w:hAnsi="Arial" w:cs="Arial"/>
                <w:b w:val="0"/>
                <w:bCs w:val="0"/>
                <w:i/>
                <w:color w:val="1F497D"/>
                <w:sz w:val="22"/>
                <w:szCs w:val="22"/>
                <w:lang w:val="en-US" w:eastAsia="zh-CN"/>
              </w:rPr>
              <w:t>dvanced Reactors</w:t>
            </w:r>
            <w:r w:rsidRPr="00734E0A">
              <w:rPr>
                <w:rFonts w:ascii="Arial" w:eastAsia="Times New Roman" w:hAnsi="Arial" w:cs="Arial"/>
                <w:b w:val="0"/>
                <w:bCs w:val="0"/>
                <w:i/>
                <w:color w:val="1F497D"/>
                <w:sz w:val="22"/>
                <w:szCs w:val="22"/>
                <w:lang w:val="en-US" w:eastAsia="zh-CN"/>
              </w:rPr>
              <w:t xml:space="preserve"> to minimize the flow of waste and facilitate efficient decommissioning of future reactors. </w:t>
            </w:r>
          </w:p>
          <w:p w:rsidR="000C56C6" w:rsidRPr="00F33A7A" w:rsidRDefault="000C56C6" w:rsidP="00852226">
            <w:pPr>
              <w:rPr>
                <w:rFonts w:ascii="Arial" w:hAnsi="Arial" w:cs="Arial"/>
                <w:sz w:val="22"/>
                <w:szCs w:val="22"/>
                <w:u w:val="single"/>
              </w:rPr>
            </w:pPr>
          </w:p>
          <w:p w:rsidR="00B46F0F" w:rsidRDefault="000C56C6" w:rsidP="00F33A7A">
            <w:pPr>
              <w:rPr>
                <w:rFonts w:ascii="Arial" w:hAnsi="Arial" w:cs="Arial"/>
                <w:spacing w:val="6"/>
                <w:sz w:val="22"/>
                <w:szCs w:val="22"/>
              </w:rPr>
            </w:pPr>
            <w:r w:rsidRPr="00F33A7A">
              <w:rPr>
                <w:rFonts w:ascii="Arial" w:hAnsi="Arial" w:cs="Arial"/>
                <w:sz w:val="22"/>
                <w:szCs w:val="22"/>
                <w:u w:val="single"/>
              </w:rPr>
              <w:t>Chair</w:t>
            </w:r>
            <w:r w:rsidRPr="00F33A7A">
              <w:rPr>
                <w:rFonts w:ascii="Arial" w:hAnsi="Arial" w:cs="Arial"/>
                <w:sz w:val="22"/>
                <w:szCs w:val="22"/>
              </w:rPr>
              <w:t xml:space="preserve"> </w:t>
            </w:r>
            <w:r w:rsidRPr="00F33A7A">
              <w:rPr>
                <w:rFonts w:ascii="Arial" w:hAnsi="Arial" w:cs="Arial"/>
                <w:spacing w:val="6"/>
                <w:sz w:val="22"/>
                <w:szCs w:val="22"/>
              </w:rPr>
              <w:t>(</w:t>
            </w:r>
            <w:r w:rsidR="00A16F44">
              <w:rPr>
                <w:rFonts w:ascii="Arial" w:hAnsi="Arial" w:cs="Arial"/>
                <w:spacing w:val="6"/>
                <w:sz w:val="22"/>
                <w:szCs w:val="22"/>
              </w:rPr>
              <w:t>5</w:t>
            </w:r>
            <w:r w:rsidRPr="00F33A7A">
              <w:rPr>
                <w:rFonts w:ascii="Arial" w:hAnsi="Arial" w:cs="Arial"/>
                <w:spacing w:val="6"/>
                <w:sz w:val="22"/>
                <w:szCs w:val="22"/>
              </w:rPr>
              <w:t xml:space="preserve"> min session introduction + 1 min intro./speaker + 5 min summary</w:t>
            </w:r>
          </w:p>
          <w:p w:rsidR="009F0B56" w:rsidRPr="00F33A7A" w:rsidRDefault="009F0B56" w:rsidP="009F0B56">
            <w:pPr>
              <w:pStyle w:val="ListParagraph"/>
              <w:numPr>
                <w:ilvl w:val="0"/>
                <w:numId w:val="2"/>
              </w:numPr>
              <w:ind w:firstLineChars="0"/>
              <w:jc w:val="left"/>
              <w:rPr>
                <w:rFonts w:ascii="Arial" w:hAnsi="Arial" w:cs="Arial"/>
                <w:sz w:val="22"/>
                <w:szCs w:val="22"/>
              </w:rPr>
            </w:pPr>
            <w:r>
              <w:rPr>
                <w:rFonts w:ascii="Arial" w:hAnsi="Arial" w:cs="Arial"/>
                <w:b/>
                <w:sz w:val="22"/>
                <w:szCs w:val="22"/>
              </w:rPr>
              <w:t xml:space="preserve">Bill Boyle, </w:t>
            </w:r>
            <w:r w:rsidR="00E94928" w:rsidRPr="00E94928">
              <w:rPr>
                <w:rFonts w:ascii="Arial" w:hAnsi="Arial" w:cs="Arial"/>
                <w:sz w:val="22"/>
                <w:szCs w:val="22"/>
              </w:rPr>
              <w:t>Director, Office of Spent Fuel &amp; Waste Science and Technology</w:t>
            </w:r>
            <w:r w:rsidR="00E94928">
              <w:rPr>
                <w:rFonts w:ascii="Arial" w:hAnsi="Arial" w:cs="Arial"/>
                <w:b/>
                <w:sz w:val="22"/>
                <w:szCs w:val="22"/>
              </w:rPr>
              <w:t xml:space="preserve">, </w:t>
            </w:r>
            <w:r w:rsidR="00E94928" w:rsidRPr="00E94928">
              <w:rPr>
                <w:rFonts w:ascii="Arial" w:hAnsi="Arial" w:cs="Arial"/>
                <w:sz w:val="22"/>
                <w:szCs w:val="22"/>
              </w:rPr>
              <w:t>Office of Nuclear Energy, US Department of Energy</w:t>
            </w:r>
            <w:r w:rsidRPr="00F33A7A">
              <w:rPr>
                <w:rFonts w:ascii="Arial" w:hAnsi="Arial" w:cs="Arial"/>
                <w:sz w:val="22"/>
                <w:szCs w:val="22"/>
              </w:rPr>
              <w:t xml:space="preserve"> </w:t>
            </w:r>
          </w:p>
          <w:p w:rsidR="00B46F0F" w:rsidRPr="00832624" w:rsidRDefault="00B46F0F" w:rsidP="00F33A7A">
            <w:pPr>
              <w:pStyle w:val="ListParagraph"/>
              <w:ind w:left="720" w:firstLineChars="0" w:firstLine="0"/>
              <w:rPr>
                <w:rFonts w:ascii="Arial" w:hAnsi="Arial" w:cs="Arial"/>
                <w:sz w:val="22"/>
                <w:szCs w:val="22"/>
              </w:rPr>
            </w:pPr>
          </w:p>
          <w:p w:rsidR="000C56C6" w:rsidRPr="00F377E1" w:rsidRDefault="000C56C6" w:rsidP="00852226">
            <w:pPr>
              <w:rPr>
                <w:rFonts w:ascii="Arial" w:hAnsi="Arial" w:cs="Arial"/>
                <w:sz w:val="22"/>
                <w:szCs w:val="22"/>
                <w:u w:val="single"/>
              </w:rPr>
            </w:pPr>
            <w:r w:rsidRPr="00832624">
              <w:rPr>
                <w:rFonts w:ascii="Arial" w:hAnsi="Arial" w:cs="Arial"/>
                <w:sz w:val="22"/>
                <w:szCs w:val="22"/>
                <w:u w:val="single"/>
              </w:rPr>
              <w:lastRenderedPageBreak/>
              <w:t>Presenters</w:t>
            </w:r>
            <w:r w:rsidRPr="00832624">
              <w:rPr>
                <w:rFonts w:ascii="Arial" w:hAnsi="Arial" w:cs="Arial"/>
                <w:sz w:val="22"/>
                <w:szCs w:val="22"/>
              </w:rPr>
              <w:t xml:space="preserve"> </w:t>
            </w:r>
            <w:r w:rsidRPr="00513C16">
              <w:rPr>
                <w:rFonts w:ascii="Arial" w:hAnsi="Arial" w:cs="Arial"/>
                <w:spacing w:val="6"/>
                <w:sz w:val="22"/>
                <w:szCs w:val="22"/>
              </w:rPr>
              <w:t>(1</w:t>
            </w:r>
            <w:r w:rsidR="001E0D55" w:rsidRPr="00513C16">
              <w:rPr>
                <w:rFonts w:ascii="Arial" w:hAnsi="Arial" w:cs="Arial"/>
                <w:spacing w:val="6"/>
                <w:sz w:val="22"/>
                <w:szCs w:val="22"/>
              </w:rPr>
              <w:t>2</w:t>
            </w:r>
            <w:r w:rsidRPr="00F377E1">
              <w:rPr>
                <w:rFonts w:ascii="Arial" w:hAnsi="Arial" w:cs="Arial"/>
                <w:spacing w:val="6"/>
                <w:sz w:val="22"/>
                <w:szCs w:val="22"/>
              </w:rPr>
              <w:t xml:space="preserve"> min </w:t>
            </w:r>
            <w:proofErr w:type="spellStart"/>
            <w:r w:rsidRPr="00F377E1">
              <w:rPr>
                <w:rFonts w:ascii="Arial" w:hAnsi="Arial" w:cs="Arial"/>
                <w:spacing w:val="6"/>
                <w:sz w:val="22"/>
                <w:szCs w:val="22"/>
              </w:rPr>
              <w:t>ppt</w:t>
            </w:r>
            <w:proofErr w:type="spellEnd"/>
            <w:r w:rsidRPr="00F377E1">
              <w:rPr>
                <w:rFonts w:ascii="Arial" w:hAnsi="Arial" w:cs="Arial"/>
                <w:spacing w:val="6"/>
                <w:sz w:val="22"/>
                <w:szCs w:val="22"/>
              </w:rPr>
              <w:t xml:space="preserve"> each + 5 min Q&amp;A)</w:t>
            </w:r>
          </w:p>
          <w:p w:rsidR="000C56C6" w:rsidRPr="00734E0A" w:rsidRDefault="000C56C6" w:rsidP="008607E2">
            <w:pPr>
              <w:pStyle w:val="ListParagraph"/>
              <w:ind w:left="720" w:firstLineChars="0" w:firstLine="0"/>
              <w:jc w:val="left"/>
              <w:rPr>
                <w:rFonts w:ascii="Arial" w:hAnsi="Arial" w:cs="Arial"/>
                <w:sz w:val="22"/>
                <w:szCs w:val="22"/>
              </w:rPr>
            </w:pPr>
          </w:p>
          <w:p w:rsidR="0054715E" w:rsidRPr="003E79D3" w:rsidRDefault="0054715E" w:rsidP="0054715E">
            <w:pPr>
              <w:pStyle w:val="ListParagraph"/>
              <w:numPr>
                <w:ilvl w:val="0"/>
                <w:numId w:val="2"/>
              </w:numPr>
              <w:ind w:firstLineChars="0"/>
              <w:jc w:val="left"/>
              <w:rPr>
                <w:rFonts w:ascii="Arial" w:hAnsi="Arial" w:cs="Arial"/>
                <w:bCs/>
                <w:color w:val="202122"/>
                <w:sz w:val="22"/>
                <w:szCs w:val="22"/>
                <w:shd w:val="clear" w:color="auto" w:fill="FFFFFF"/>
                <w:lang w:val="fr-CA"/>
              </w:rPr>
            </w:pPr>
            <w:r w:rsidRPr="003E79D3">
              <w:rPr>
                <w:rFonts w:ascii="Arial" w:hAnsi="Arial" w:cs="Arial"/>
                <w:bCs/>
                <w:color w:val="202122"/>
                <w:sz w:val="22"/>
                <w:szCs w:val="22"/>
                <w:shd w:val="clear" w:color="auto" w:fill="FFFFFF"/>
                <w:lang w:val="fr-CA"/>
              </w:rPr>
              <w:t xml:space="preserve">Prakash Narayanan, </w:t>
            </w:r>
            <w:r w:rsidRPr="00D171B8">
              <w:rPr>
                <w:rFonts w:ascii="Arial" w:hAnsi="Arial" w:cs="Arial"/>
                <w:bCs/>
                <w:color w:val="202122"/>
                <w:sz w:val="22"/>
                <w:szCs w:val="22"/>
                <w:shd w:val="clear" w:color="auto" w:fill="FFFFFF"/>
                <w:lang w:val="fr-CA"/>
              </w:rPr>
              <w:t xml:space="preserve">Chief </w:t>
            </w:r>
            <w:proofErr w:type="spellStart"/>
            <w:r w:rsidRPr="00D171B8">
              <w:rPr>
                <w:rFonts w:ascii="Arial" w:hAnsi="Arial" w:cs="Arial"/>
                <w:bCs/>
                <w:color w:val="202122"/>
                <w:sz w:val="22"/>
                <w:szCs w:val="22"/>
                <w:shd w:val="clear" w:color="auto" w:fill="FFFFFF"/>
                <w:lang w:val="fr-CA"/>
              </w:rPr>
              <w:t>Technical</w:t>
            </w:r>
            <w:proofErr w:type="spellEnd"/>
            <w:r w:rsidRPr="00D171B8">
              <w:rPr>
                <w:rFonts w:ascii="Arial" w:hAnsi="Arial" w:cs="Arial"/>
                <w:bCs/>
                <w:color w:val="202122"/>
                <w:sz w:val="22"/>
                <w:szCs w:val="22"/>
                <w:shd w:val="clear" w:color="auto" w:fill="FFFFFF"/>
                <w:lang w:val="fr-CA"/>
              </w:rPr>
              <w:t xml:space="preserve"> </w:t>
            </w:r>
            <w:proofErr w:type="spellStart"/>
            <w:r w:rsidRPr="00D171B8">
              <w:rPr>
                <w:rFonts w:ascii="Arial" w:hAnsi="Arial" w:cs="Arial"/>
                <w:bCs/>
                <w:color w:val="202122"/>
                <w:sz w:val="22"/>
                <w:szCs w:val="22"/>
                <w:shd w:val="clear" w:color="auto" w:fill="FFFFFF"/>
                <w:lang w:val="fr-CA"/>
              </w:rPr>
              <w:t>Officer</w:t>
            </w:r>
            <w:proofErr w:type="spellEnd"/>
            <w:r>
              <w:rPr>
                <w:rFonts w:ascii="Arial" w:hAnsi="Arial" w:cs="Arial"/>
                <w:bCs/>
                <w:color w:val="202122"/>
                <w:sz w:val="22"/>
                <w:szCs w:val="22"/>
                <w:shd w:val="clear" w:color="auto" w:fill="FFFFFF"/>
                <w:lang w:val="fr-CA"/>
              </w:rPr>
              <w:t xml:space="preserve">, </w:t>
            </w:r>
            <w:r w:rsidRPr="003E79D3">
              <w:rPr>
                <w:rFonts w:ascii="Arial" w:hAnsi="Arial" w:cs="Arial"/>
                <w:bCs/>
                <w:color w:val="202122"/>
                <w:sz w:val="22"/>
                <w:szCs w:val="22"/>
                <w:shd w:val="clear" w:color="auto" w:fill="FFFFFF"/>
                <w:lang w:val="fr-CA"/>
              </w:rPr>
              <w:t xml:space="preserve">ORANO </w:t>
            </w:r>
            <w:r>
              <w:rPr>
                <w:rFonts w:ascii="Arial" w:hAnsi="Arial" w:cs="Arial"/>
                <w:bCs/>
                <w:color w:val="202122"/>
                <w:sz w:val="22"/>
                <w:szCs w:val="22"/>
                <w:shd w:val="clear" w:color="auto" w:fill="FFFFFF"/>
                <w:lang w:val="fr-CA"/>
              </w:rPr>
              <w:t xml:space="preserve">TN </w:t>
            </w:r>
            <w:proofErr w:type="spellStart"/>
            <w:r>
              <w:rPr>
                <w:rFonts w:ascii="Arial" w:hAnsi="Arial" w:cs="Arial"/>
                <w:bCs/>
                <w:color w:val="202122"/>
                <w:sz w:val="22"/>
                <w:szCs w:val="22"/>
                <w:shd w:val="clear" w:color="auto" w:fill="FFFFFF"/>
                <w:lang w:val="fr-CA"/>
              </w:rPr>
              <w:t>Americas</w:t>
            </w:r>
            <w:proofErr w:type="spellEnd"/>
          </w:p>
          <w:p w:rsidR="008C6950" w:rsidRPr="008D5099" w:rsidRDefault="008C6950" w:rsidP="00D917D4">
            <w:pPr>
              <w:pStyle w:val="ListParagraph"/>
              <w:numPr>
                <w:ilvl w:val="0"/>
                <w:numId w:val="2"/>
              </w:numPr>
              <w:ind w:firstLineChars="0"/>
              <w:jc w:val="left"/>
              <w:rPr>
                <w:rFonts w:ascii="Arial" w:hAnsi="Arial" w:cs="Arial"/>
                <w:sz w:val="22"/>
                <w:szCs w:val="22"/>
                <w:lang w:val="en-CA"/>
              </w:rPr>
            </w:pPr>
            <w:r w:rsidRPr="008D5099">
              <w:rPr>
                <w:rFonts w:ascii="Arial" w:hAnsi="Arial" w:cs="Arial"/>
                <w:sz w:val="22"/>
                <w:szCs w:val="22"/>
                <w:lang w:val="en-CA"/>
              </w:rPr>
              <w:t xml:space="preserve">Oak Ridge – </w:t>
            </w:r>
            <w:r w:rsidR="00D171B8" w:rsidRPr="008D5099">
              <w:rPr>
                <w:rFonts w:ascii="Arial" w:hAnsi="Arial" w:cs="Arial"/>
                <w:sz w:val="22"/>
                <w:szCs w:val="22"/>
                <w:lang w:val="en-CA"/>
              </w:rPr>
              <w:t>TBD</w:t>
            </w:r>
          </w:p>
          <w:p w:rsidR="004515A9" w:rsidRPr="00F33A7A" w:rsidRDefault="006E3654" w:rsidP="00D917D4">
            <w:pPr>
              <w:pStyle w:val="ListParagraph"/>
              <w:numPr>
                <w:ilvl w:val="0"/>
                <w:numId w:val="2"/>
              </w:numPr>
              <w:ind w:firstLineChars="0"/>
              <w:jc w:val="left"/>
              <w:rPr>
                <w:rFonts w:ascii="Arial" w:hAnsi="Arial" w:cs="Arial"/>
                <w:sz w:val="22"/>
                <w:szCs w:val="22"/>
                <w:lang w:val="fr-CA"/>
              </w:rPr>
            </w:pPr>
            <w:proofErr w:type="spellStart"/>
            <w:r w:rsidRPr="00F33A7A">
              <w:rPr>
                <w:rFonts w:ascii="Arial" w:hAnsi="Arial" w:cs="Arial"/>
                <w:sz w:val="22"/>
                <w:szCs w:val="22"/>
                <w:lang w:val="fr-CA"/>
              </w:rPr>
              <w:t>Andra</w:t>
            </w:r>
            <w:proofErr w:type="spellEnd"/>
            <w:r w:rsidR="004515A9" w:rsidRPr="00F33A7A">
              <w:rPr>
                <w:rFonts w:ascii="Arial" w:hAnsi="Arial" w:cs="Arial"/>
                <w:sz w:val="22"/>
                <w:szCs w:val="22"/>
                <w:lang w:val="fr-CA"/>
              </w:rPr>
              <w:t xml:space="preserve"> </w:t>
            </w:r>
            <w:r w:rsidR="00035F82" w:rsidRPr="00F33A7A">
              <w:rPr>
                <w:rFonts w:ascii="Arial" w:hAnsi="Arial" w:cs="Arial"/>
                <w:sz w:val="22"/>
                <w:szCs w:val="22"/>
                <w:lang w:val="fr-CA"/>
              </w:rPr>
              <w:t xml:space="preserve">– </w:t>
            </w:r>
            <w:r w:rsidR="00D171B8">
              <w:rPr>
                <w:rFonts w:ascii="Arial" w:hAnsi="Arial" w:cs="Arial"/>
                <w:sz w:val="22"/>
                <w:szCs w:val="22"/>
                <w:lang w:val="fr-CA"/>
              </w:rPr>
              <w:t>TBD</w:t>
            </w:r>
            <w:r w:rsidR="00035F82" w:rsidRPr="00F33A7A">
              <w:rPr>
                <w:rFonts w:ascii="Arial" w:hAnsi="Arial" w:cs="Arial"/>
                <w:sz w:val="22"/>
                <w:szCs w:val="22"/>
                <w:lang w:val="fr-CA"/>
              </w:rPr>
              <w:t xml:space="preserve"> </w:t>
            </w:r>
          </w:p>
          <w:p w:rsidR="00D773C0" w:rsidRPr="00F33A7A" w:rsidRDefault="008842D5" w:rsidP="00D917D4">
            <w:pPr>
              <w:pStyle w:val="ListParagraph"/>
              <w:numPr>
                <w:ilvl w:val="0"/>
                <w:numId w:val="2"/>
              </w:numPr>
              <w:ind w:firstLineChars="0"/>
              <w:jc w:val="left"/>
              <w:rPr>
                <w:rFonts w:ascii="Arial" w:hAnsi="Arial" w:cs="Arial"/>
                <w:sz w:val="22"/>
                <w:szCs w:val="22"/>
              </w:rPr>
            </w:pPr>
            <w:r w:rsidRPr="00F33A7A">
              <w:rPr>
                <w:rFonts w:ascii="Arial" w:hAnsi="Arial" w:cs="Arial"/>
                <w:color w:val="202122"/>
                <w:sz w:val="22"/>
                <w:szCs w:val="22"/>
                <w:shd w:val="clear" w:color="auto" w:fill="FFFFFF"/>
              </w:rPr>
              <w:t xml:space="preserve">Roundtable </w:t>
            </w:r>
            <w:r w:rsidR="00A2514A" w:rsidRPr="00F33A7A">
              <w:rPr>
                <w:rFonts w:ascii="Arial" w:hAnsi="Arial" w:cs="Arial"/>
                <w:color w:val="202122"/>
                <w:sz w:val="22"/>
                <w:szCs w:val="22"/>
                <w:shd w:val="clear" w:color="auto" w:fill="FFFFFF"/>
              </w:rPr>
              <w:t>Discussion</w:t>
            </w:r>
            <w:r w:rsidR="000E41CB" w:rsidRPr="00F33A7A">
              <w:rPr>
                <w:rFonts w:ascii="Arial" w:hAnsi="Arial" w:cs="Arial"/>
                <w:color w:val="202122"/>
                <w:sz w:val="22"/>
                <w:szCs w:val="22"/>
                <w:shd w:val="clear" w:color="auto" w:fill="FFFFFF"/>
              </w:rPr>
              <w:t xml:space="preserve"> (</w:t>
            </w:r>
            <w:r w:rsidR="00813A63">
              <w:rPr>
                <w:rFonts w:ascii="Arial" w:hAnsi="Arial" w:cs="Arial"/>
                <w:color w:val="202122"/>
                <w:sz w:val="22"/>
                <w:szCs w:val="22"/>
                <w:shd w:val="clear" w:color="auto" w:fill="FFFFFF"/>
              </w:rPr>
              <w:t xml:space="preserve">5 min set-up/introduction </w:t>
            </w:r>
            <w:r w:rsidR="00813A63" w:rsidRPr="008D5099">
              <w:rPr>
                <w:rFonts w:ascii="Arial" w:hAnsi="Arial" w:cs="Arial"/>
                <w:color w:val="202122"/>
                <w:sz w:val="22"/>
                <w:szCs w:val="22"/>
                <w:shd w:val="clear" w:color="auto" w:fill="FFFFFF"/>
              </w:rPr>
              <w:t xml:space="preserve">+ </w:t>
            </w:r>
            <w:r w:rsidR="000E41CB" w:rsidRPr="008D5099">
              <w:rPr>
                <w:rFonts w:ascii="Arial" w:hAnsi="Arial" w:cs="Arial"/>
                <w:color w:val="202122"/>
                <w:sz w:val="22"/>
                <w:szCs w:val="22"/>
                <w:shd w:val="clear" w:color="auto" w:fill="FFFFFF"/>
              </w:rPr>
              <w:t>45</w:t>
            </w:r>
            <w:r w:rsidR="00813A63" w:rsidRPr="008D5099">
              <w:rPr>
                <w:rFonts w:ascii="Arial" w:hAnsi="Arial" w:cs="Arial"/>
                <w:color w:val="202122"/>
                <w:sz w:val="22"/>
                <w:szCs w:val="22"/>
                <w:shd w:val="clear" w:color="auto" w:fill="FFFFFF"/>
              </w:rPr>
              <w:t xml:space="preserve"> </w:t>
            </w:r>
            <w:r w:rsidR="000E41CB" w:rsidRPr="008D5099">
              <w:rPr>
                <w:rFonts w:ascii="Arial" w:hAnsi="Arial" w:cs="Arial"/>
                <w:color w:val="202122"/>
                <w:sz w:val="22"/>
                <w:szCs w:val="22"/>
                <w:shd w:val="clear" w:color="auto" w:fill="FFFFFF"/>
              </w:rPr>
              <w:t>min</w:t>
            </w:r>
            <w:r w:rsidR="00813A63">
              <w:rPr>
                <w:rFonts w:ascii="Arial" w:hAnsi="Arial" w:cs="Arial"/>
                <w:color w:val="202122"/>
                <w:sz w:val="22"/>
                <w:szCs w:val="22"/>
                <w:shd w:val="clear" w:color="auto" w:fill="FFFFFF"/>
              </w:rPr>
              <w:t xml:space="preserve"> discussion</w:t>
            </w:r>
            <w:r w:rsidR="000E41CB" w:rsidRPr="00F33A7A">
              <w:rPr>
                <w:rFonts w:ascii="Arial" w:hAnsi="Arial" w:cs="Arial"/>
                <w:color w:val="202122"/>
                <w:sz w:val="22"/>
                <w:szCs w:val="22"/>
                <w:shd w:val="clear" w:color="auto" w:fill="FFFFFF"/>
              </w:rPr>
              <w:t>)</w:t>
            </w:r>
            <w:r w:rsidR="00A2514A" w:rsidRPr="00F33A7A">
              <w:rPr>
                <w:rFonts w:ascii="Arial" w:hAnsi="Arial" w:cs="Arial"/>
                <w:color w:val="202122"/>
                <w:sz w:val="22"/>
                <w:szCs w:val="22"/>
                <w:shd w:val="clear" w:color="auto" w:fill="FFFFFF"/>
              </w:rPr>
              <w:t xml:space="preserve">: </w:t>
            </w:r>
            <w:r w:rsidR="00D171B8">
              <w:rPr>
                <w:rFonts w:ascii="Arial" w:hAnsi="Arial" w:cs="Arial"/>
                <w:color w:val="202122"/>
                <w:sz w:val="22"/>
                <w:szCs w:val="22"/>
                <w:shd w:val="clear" w:color="auto" w:fill="FFFFFF"/>
              </w:rPr>
              <w:t xml:space="preserve">related to waste implication from deployment of SMRs/Advanced Reactor Technologies </w:t>
            </w:r>
          </w:p>
          <w:p w:rsidR="00AD065D" w:rsidRPr="00F33A7A" w:rsidRDefault="00AD065D" w:rsidP="00D917D4">
            <w:pPr>
              <w:pStyle w:val="ListParagraph"/>
              <w:numPr>
                <w:ilvl w:val="1"/>
                <w:numId w:val="2"/>
              </w:numPr>
              <w:ind w:firstLineChars="0"/>
              <w:jc w:val="left"/>
              <w:rPr>
                <w:rFonts w:ascii="Arial" w:hAnsi="Arial" w:cs="Arial"/>
                <w:sz w:val="22"/>
                <w:szCs w:val="22"/>
              </w:rPr>
            </w:pPr>
            <w:r w:rsidRPr="00F33A7A">
              <w:rPr>
                <w:rFonts w:ascii="Arial" w:hAnsi="Arial" w:cs="Arial"/>
                <w:color w:val="202122"/>
                <w:sz w:val="22"/>
                <w:szCs w:val="22"/>
                <w:shd w:val="clear" w:color="auto" w:fill="FFFFFF"/>
              </w:rPr>
              <w:t>Te</w:t>
            </w:r>
            <w:r w:rsidR="00B87B1F" w:rsidRPr="00F33A7A">
              <w:rPr>
                <w:rFonts w:ascii="Arial" w:hAnsi="Arial" w:cs="Arial"/>
                <w:color w:val="202122"/>
                <w:sz w:val="22"/>
                <w:szCs w:val="22"/>
                <w:shd w:val="clear" w:color="auto" w:fill="FFFFFF"/>
              </w:rPr>
              <w:t>rrestrial</w:t>
            </w:r>
            <w:r w:rsidR="001670D3">
              <w:rPr>
                <w:rFonts w:ascii="Arial" w:hAnsi="Arial" w:cs="Arial"/>
                <w:color w:val="202122"/>
                <w:sz w:val="22"/>
                <w:szCs w:val="22"/>
                <w:shd w:val="clear" w:color="auto" w:fill="FFFFFF"/>
              </w:rPr>
              <w:t xml:space="preserve"> - TBC</w:t>
            </w:r>
          </w:p>
          <w:p w:rsidR="00B87B1F" w:rsidRPr="00F33A7A" w:rsidRDefault="009D423A" w:rsidP="00D917D4">
            <w:pPr>
              <w:pStyle w:val="ListParagraph"/>
              <w:numPr>
                <w:ilvl w:val="1"/>
                <w:numId w:val="2"/>
              </w:numPr>
              <w:ind w:firstLineChars="0"/>
              <w:jc w:val="left"/>
              <w:rPr>
                <w:rFonts w:ascii="Arial" w:hAnsi="Arial" w:cs="Arial"/>
                <w:sz w:val="22"/>
                <w:szCs w:val="22"/>
              </w:rPr>
            </w:pPr>
            <w:proofErr w:type="spellStart"/>
            <w:r w:rsidRPr="00F33A7A">
              <w:rPr>
                <w:rFonts w:ascii="Arial" w:hAnsi="Arial" w:cs="Arial"/>
                <w:sz w:val="22"/>
                <w:szCs w:val="22"/>
              </w:rPr>
              <w:t>NuScale</w:t>
            </w:r>
            <w:proofErr w:type="spellEnd"/>
            <w:r w:rsidR="001670D3">
              <w:rPr>
                <w:rFonts w:ascii="Arial" w:hAnsi="Arial" w:cs="Arial"/>
                <w:sz w:val="22"/>
                <w:szCs w:val="22"/>
              </w:rPr>
              <w:t xml:space="preserve"> - TBC</w:t>
            </w:r>
          </w:p>
          <w:p w:rsidR="009D423A" w:rsidRPr="00832624" w:rsidRDefault="008607E2" w:rsidP="00D917D4">
            <w:pPr>
              <w:pStyle w:val="ListParagraph"/>
              <w:numPr>
                <w:ilvl w:val="1"/>
                <w:numId w:val="2"/>
              </w:numPr>
              <w:ind w:firstLineChars="0"/>
              <w:jc w:val="left"/>
              <w:rPr>
                <w:rFonts w:ascii="Arial" w:hAnsi="Arial" w:cs="Arial"/>
                <w:sz w:val="22"/>
                <w:szCs w:val="22"/>
              </w:rPr>
            </w:pPr>
            <w:r w:rsidRPr="00F33A7A">
              <w:rPr>
                <w:rFonts w:ascii="Arial" w:hAnsi="Arial" w:cs="Arial"/>
                <w:sz w:val="22"/>
                <w:szCs w:val="22"/>
              </w:rPr>
              <w:t>Lindsay M. Krall</w:t>
            </w:r>
            <w:r w:rsidR="00223743">
              <w:rPr>
                <w:rFonts w:ascii="Arial" w:hAnsi="Arial" w:cs="Arial"/>
                <w:sz w:val="22"/>
                <w:szCs w:val="22"/>
              </w:rPr>
              <w:t xml:space="preserve">, </w:t>
            </w:r>
            <w:r w:rsidR="009D423A" w:rsidRPr="00832624">
              <w:rPr>
                <w:rFonts w:ascii="Arial" w:hAnsi="Arial" w:cs="Arial"/>
                <w:sz w:val="22"/>
                <w:szCs w:val="22"/>
              </w:rPr>
              <w:t>SKB</w:t>
            </w:r>
            <w:r w:rsidR="00D171B8">
              <w:rPr>
                <w:rFonts w:ascii="Arial" w:hAnsi="Arial" w:cs="Arial"/>
                <w:sz w:val="22"/>
                <w:szCs w:val="22"/>
              </w:rPr>
              <w:t xml:space="preserve"> </w:t>
            </w:r>
          </w:p>
          <w:p w:rsidR="007E1D51" w:rsidRDefault="001670D3" w:rsidP="007E1D51">
            <w:pPr>
              <w:pStyle w:val="ListParagraph"/>
              <w:numPr>
                <w:ilvl w:val="1"/>
                <w:numId w:val="2"/>
              </w:numPr>
              <w:ind w:firstLineChars="0"/>
              <w:jc w:val="left"/>
              <w:rPr>
                <w:rFonts w:ascii="Arial" w:hAnsi="Arial" w:cs="Arial"/>
                <w:sz w:val="22"/>
                <w:szCs w:val="22"/>
              </w:rPr>
            </w:pPr>
            <w:r>
              <w:rPr>
                <w:rFonts w:ascii="Arial" w:hAnsi="Arial" w:cs="Arial"/>
                <w:sz w:val="22"/>
                <w:szCs w:val="22"/>
              </w:rPr>
              <w:t xml:space="preserve">NEA </w:t>
            </w:r>
            <w:r w:rsidR="009D423A" w:rsidRPr="00832624">
              <w:rPr>
                <w:rFonts w:ascii="Arial" w:hAnsi="Arial" w:cs="Arial"/>
                <w:sz w:val="22"/>
                <w:szCs w:val="22"/>
              </w:rPr>
              <w:t xml:space="preserve">Databank </w:t>
            </w:r>
            <w:r>
              <w:rPr>
                <w:rFonts w:ascii="Arial" w:hAnsi="Arial" w:cs="Arial"/>
                <w:sz w:val="22"/>
                <w:szCs w:val="22"/>
              </w:rPr>
              <w:t xml:space="preserve">Member </w:t>
            </w:r>
            <w:r w:rsidR="00A27A1C">
              <w:rPr>
                <w:rFonts w:ascii="Arial" w:hAnsi="Arial" w:cs="Arial"/>
                <w:sz w:val="22"/>
                <w:szCs w:val="22"/>
              </w:rPr>
              <w:t>–</w:t>
            </w:r>
            <w:r>
              <w:rPr>
                <w:rFonts w:ascii="Arial" w:hAnsi="Arial" w:cs="Arial"/>
                <w:sz w:val="22"/>
                <w:szCs w:val="22"/>
              </w:rPr>
              <w:t xml:space="preserve"> TBC</w:t>
            </w:r>
          </w:p>
          <w:p w:rsidR="000C56C6" w:rsidRDefault="007E1D51" w:rsidP="007E1D51">
            <w:pPr>
              <w:pStyle w:val="ListParagraph"/>
              <w:numPr>
                <w:ilvl w:val="1"/>
                <w:numId w:val="2"/>
              </w:numPr>
              <w:ind w:firstLineChars="0"/>
              <w:jc w:val="left"/>
              <w:rPr>
                <w:rFonts w:ascii="Arial" w:hAnsi="Arial" w:cs="Arial"/>
                <w:sz w:val="22"/>
                <w:szCs w:val="22"/>
              </w:rPr>
            </w:pPr>
            <w:r w:rsidRPr="007E1D51">
              <w:rPr>
                <w:rFonts w:ascii="Arial" w:hAnsi="Arial" w:cs="Arial"/>
                <w:sz w:val="22"/>
                <w:szCs w:val="22"/>
              </w:rPr>
              <w:t>Anne SATURNIN, CEA</w:t>
            </w:r>
            <w:r>
              <w:rPr>
                <w:rFonts w:ascii="Arial" w:hAnsi="Arial" w:cs="Arial"/>
                <w:sz w:val="22"/>
                <w:szCs w:val="22"/>
              </w:rPr>
              <w:t xml:space="preserve"> - TBD</w:t>
            </w:r>
          </w:p>
          <w:p w:rsidR="007E1D51" w:rsidRPr="007E1D51" w:rsidRDefault="007E1D51" w:rsidP="007E1D51">
            <w:pPr>
              <w:pStyle w:val="ListParagraph"/>
              <w:ind w:left="1440" w:firstLineChars="0" w:firstLine="0"/>
              <w:jc w:val="left"/>
              <w:rPr>
                <w:rFonts w:ascii="Arial" w:hAnsi="Arial" w:cs="Arial"/>
                <w:sz w:val="22"/>
                <w:szCs w:val="22"/>
              </w:rPr>
            </w:pPr>
          </w:p>
        </w:tc>
      </w:tr>
      <w:tr w:rsidR="00C432BE" w:rsidRPr="00B46F0F" w:rsidTr="00F33A7A">
        <w:tc>
          <w:tcPr>
            <w:tcW w:w="1915" w:type="dxa"/>
            <w:shd w:val="clear" w:color="auto" w:fill="D9D9D9" w:themeFill="background1" w:themeFillShade="D9"/>
          </w:tcPr>
          <w:p w:rsidR="00C432BE" w:rsidRPr="00F33A7A" w:rsidRDefault="00C432BE" w:rsidP="00D9246F">
            <w:pPr>
              <w:pStyle w:val="Num-DocParagraph"/>
              <w:spacing w:after="0"/>
              <w:ind w:firstLine="492"/>
              <w:rPr>
                <w:rFonts w:ascii="Arial" w:hAnsi="Arial" w:cs="Arial"/>
                <w:b/>
                <w:spacing w:val="6"/>
                <w:szCs w:val="22"/>
              </w:rPr>
            </w:pPr>
          </w:p>
        </w:tc>
        <w:tc>
          <w:tcPr>
            <w:tcW w:w="8075" w:type="dxa"/>
            <w:shd w:val="clear" w:color="auto" w:fill="D9D9D9" w:themeFill="background1" w:themeFillShade="D9"/>
          </w:tcPr>
          <w:p w:rsidR="00C432BE" w:rsidRPr="00F33A7A" w:rsidRDefault="00C432BE" w:rsidP="00D9246F">
            <w:pPr>
              <w:pStyle w:val="Num-DocParagraph"/>
              <w:spacing w:after="0"/>
              <w:ind w:firstLine="492"/>
              <w:rPr>
                <w:rFonts w:ascii="Arial" w:hAnsi="Arial" w:cs="Arial"/>
                <w:i/>
                <w:spacing w:val="6"/>
                <w:szCs w:val="22"/>
                <w:lang w:val="en-US"/>
              </w:rPr>
            </w:pPr>
            <w:r w:rsidRPr="00F33A7A">
              <w:rPr>
                <w:rFonts w:ascii="Arial" w:hAnsi="Arial" w:cs="Arial"/>
                <w:b/>
                <w:spacing w:val="6"/>
                <w:szCs w:val="22"/>
                <w:lang w:val="en-US"/>
              </w:rPr>
              <w:t xml:space="preserve">BREAK </w:t>
            </w:r>
            <w:r w:rsidRPr="00F33A7A">
              <w:rPr>
                <w:rFonts w:ascii="Arial" w:hAnsi="Arial" w:cs="Arial"/>
                <w:i/>
                <w:spacing w:val="6"/>
                <w:szCs w:val="22"/>
                <w:lang w:val="en-US"/>
              </w:rPr>
              <w:t>(15 min)</w:t>
            </w:r>
          </w:p>
        </w:tc>
      </w:tr>
      <w:tr w:rsidR="00C432BE" w:rsidRPr="00B46F0F" w:rsidTr="00F33A7A">
        <w:tc>
          <w:tcPr>
            <w:tcW w:w="1915" w:type="dxa"/>
          </w:tcPr>
          <w:p w:rsidR="00C432BE" w:rsidRPr="00F33A7A" w:rsidRDefault="00C432BE">
            <w:pPr>
              <w:pStyle w:val="Num-DocParagraph"/>
              <w:spacing w:after="0"/>
              <w:rPr>
                <w:rFonts w:ascii="Arial" w:hAnsi="Arial" w:cs="Arial"/>
                <w:b/>
                <w:spacing w:val="6"/>
                <w:szCs w:val="22"/>
                <w:lang w:val="en-US"/>
              </w:rPr>
            </w:pPr>
            <w:r w:rsidRPr="00F33A7A">
              <w:rPr>
                <w:rFonts w:ascii="Arial" w:hAnsi="Arial" w:cs="Arial"/>
                <w:b/>
                <w:spacing w:val="6"/>
                <w:szCs w:val="22"/>
                <w:lang w:val="en-US"/>
              </w:rPr>
              <w:t>1</w:t>
            </w:r>
            <w:r w:rsidR="00A16F44">
              <w:rPr>
                <w:rFonts w:ascii="Arial" w:hAnsi="Arial" w:cs="Arial"/>
                <w:b/>
                <w:spacing w:val="6"/>
                <w:szCs w:val="22"/>
                <w:lang w:val="en-US"/>
              </w:rPr>
              <w:t>6</w:t>
            </w:r>
            <w:r w:rsidR="00F916AC" w:rsidRPr="00F33A7A">
              <w:rPr>
                <w:rFonts w:ascii="Arial" w:hAnsi="Arial" w:cs="Arial"/>
                <w:b/>
                <w:spacing w:val="6"/>
                <w:szCs w:val="22"/>
                <w:lang w:val="en-US"/>
              </w:rPr>
              <w:t>:</w:t>
            </w:r>
            <w:r w:rsidR="00F26423">
              <w:rPr>
                <w:rFonts w:ascii="Arial" w:hAnsi="Arial" w:cs="Arial"/>
                <w:b/>
                <w:spacing w:val="6"/>
                <w:szCs w:val="22"/>
                <w:lang w:val="en-US"/>
              </w:rPr>
              <w:t>50</w:t>
            </w:r>
            <w:r w:rsidRPr="00F33A7A">
              <w:rPr>
                <w:rFonts w:ascii="Arial" w:hAnsi="Arial" w:cs="Arial"/>
                <w:b/>
                <w:spacing w:val="6"/>
                <w:szCs w:val="22"/>
                <w:lang w:val="en-US"/>
              </w:rPr>
              <w:t xml:space="preserve"> – 1</w:t>
            </w:r>
            <w:r w:rsidR="00A16F44">
              <w:rPr>
                <w:rFonts w:ascii="Arial" w:hAnsi="Arial" w:cs="Arial"/>
                <w:b/>
                <w:spacing w:val="6"/>
                <w:szCs w:val="22"/>
                <w:lang w:val="en-US"/>
              </w:rPr>
              <w:t>8:</w:t>
            </w:r>
            <w:r w:rsidR="00F26423">
              <w:rPr>
                <w:rFonts w:ascii="Arial" w:hAnsi="Arial" w:cs="Arial"/>
                <w:b/>
                <w:spacing w:val="6"/>
                <w:szCs w:val="22"/>
                <w:lang w:val="en-US"/>
              </w:rPr>
              <w:t>20</w:t>
            </w:r>
          </w:p>
        </w:tc>
        <w:tc>
          <w:tcPr>
            <w:tcW w:w="8075" w:type="dxa"/>
          </w:tcPr>
          <w:p w:rsidR="00C432BE" w:rsidRDefault="00C432BE" w:rsidP="00F27AF2">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Operational feedback on managing and disposal of existing waste streams and how some of these concepts</w:t>
            </w:r>
            <w:r w:rsidR="001941A8" w:rsidRPr="00F33A7A">
              <w:rPr>
                <w:rFonts w:ascii="Arial" w:eastAsiaTheme="minorEastAsia" w:hAnsi="Arial" w:cs="Arial"/>
                <w:bCs w:val="0"/>
                <w:i/>
                <w:color w:val="auto"/>
                <w:spacing w:val="6"/>
                <w:sz w:val="22"/>
                <w:szCs w:val="22"/>
                <w:lang w:val="en-US" w:eastAsia="zh-CN"/>
              </w:rPr>
              <w:t xml:space="preserve"> can</w:t>
            </w:r>
            <w:r w:rsidRPr="00F33A7A">
              <w:rPr>
                <w:rFonts w:ascii="Arial" w:eastAsiaTheme="minorEastAsia" w:hAnsi="Arial" w:cs="Arial"/>
                <w:bCs w:val="0"/>
                <w:i/>
                <w:color w:val="auto"/>
                <w:spacing w:val="6"/>
                <w:sz w:val="22"/>
                <w:szCs w:val="22"/>
                <w:lang w:val="en-US" w:eastAsia="zh-CN"/>
              </w:rPr>
              <w:t xml:space="preserve"> be applied in future </w:t>
            </w:r>
            <w:proofErr w:type="spellStart"/>
            <w:r w:rsidRPr="00F33A7A">
              <w:rPr>
                <w:rFonts w:ascii="Arial" w:eastAsiaTheme="minorEastAsia" w:hAnsi="Arial" w:cs="Arial"/>
                <w:bCs w:val="0"/>
                <w:i/>
                <w:color w:val="auto"/>
                <w:spacing w:val="6"/>
                <w:sz w:val="22"/>
                <w:szCs w:val="22"/>
                <w:lang w:val="en-US" w:eastAsia="zh-CN"/>
              </w:rPr>
              <w:t>endeavours</w:t>
            </w:r>
            <w:proofErr w:type="spellEnd"/>
            <w:r w:rsidRPr="00F33A7A">
              <w:rPr>
                <w:rFonts w:ascii="Arial" w:eastAsiaTheme="minorEastAsia" w:hAnsi="Arial" w:cs="Arial"/>
                <w:bCs w:val="0"/>
                <w:i/>
                <w:color w:val="auto"/>
                <w:spacing w:val="6"/>
                <w:sz w:val="22"/>
                <w:szCs w:val="22"/>
                <w:lang w:val="en-US" w:eastAsia="zh-CN"/>
              </w:rPr>
              <w:t>, such as SMR</w:t>
            </w:r>
            <w:r w:rsidR="001941A8" w:rsidRPr="00F33A7A">
              <w:rPr>
                <w:rFonts w:ascii="Arial" w:eastAsiaTheme="minorEastAsia" w:hAnsi="Arial" w:cs="Arial"/>
                <w:bCs w:val="0"/>
                <w:i/>
                <w:color w:val="auto"/>
                <w:spacing w:val="6"/>
                <w:sz w:val="22"/>
                <w:szCs w:val="22"/>
                <w:lang w:val="en-US" w:eastAsia="zh-CN"/>
              </w:rPr>
              <w:t>s</w:t>
            </w:r>
            <w:r w:rsidRPr="00F33A7A">
              <w:rPr>
                <w:rFonts w:ascii="Arial" w:eastAsiaTheme="minorEastAsia" w:hAnsi="Arial" w:cs="Arial"/>
                <w:bCs w:val="0"/>
                <w:i/>
                <w:color w:val="auto"/>
                <w:spacing w:val="6"/>
                <w:sz w:val="22"/>
                <w:szCs w:val="22"/>
                <w:lang w:val="en-US" w:eastAsia="zh-CN"/>
              </w:rPr>
              <w:t xml:space="preserve">/Advanced </w:t>
            </w:r>
            <w:r w:rsidR="001941A8" w:rsidRPr="00F33A7A">
              <w:rPr>
                <w:rFonts w:ascii="Arial" w:eastAsiaTheme="minorEastAsia" w:hAnsi="Arial" w:cs="Arial"/>
                <w:bCs w:val="0"/>
                <w:i/>
                <w:color w:val="auto"/>
                <w:spacing w:val="6"/>
                <w:sz w:val="22"/>
                <w:szCs w:val="22"/>
                <w:lang w:val="en-US" w:eastAsia="zh-CN"/>
              </w:rPr>
              <w:t>R</w:t>
            </w:r>
            <w:r w:rsidRPr="00F33A7A">
              <w:rPr>
                <w:rFonts w:ascii="Arial" w:eastAsiaTheme="minorEastAsia" w:hAnsi="Arial" w:cs="Arial"/>
                <w:bCs w:val="0"/>
                <w:i/>
                <w:color w:val="auto"/>
                <w:spacing w:val="6"/>
                <w:sz w:val="22"/>
                <w:szCs w:val="22"/>
                <w:lang w:val="en-US" w:eastAsia="zh-CN"/>
              </w:rPr>
              <w:t xml:space="preserve">eactors </w:t>
            </w:r>
          </w:p>
          <w:p w:rsidR="00C432BE" w:rsidRPr="00F33A7A" w:rsidRDefault="00C432BE" w:rsidP="00F33A7A">
            <w:pPr>
              <w:pStyle w:val="Heading2"/>
              <w:numPr>
                <w:ilvl w:val="0"/>
                <w:numId w:val="0"/>
              </w:numPr>
              <w:tabs>
                <w:tab w:val="clear" w:pos="850"/>
                <w:tab w:val="clear" w:pos="1191"/>
                <w:tab w:val="clear" w:pos="1531"/>
              </w:tabs>
              <w:spacing w:before="60" w:after="60"/>
              <w:outlineLvl w:val="1"/>
              <w:rPr>
                <w:rFonts w:ascii="Arial" w:eastAsia="Times New Roman" w:hAnsi="Arial" w:cs="Arial"/>
                <w:b w:val="0"/>
                <w:bCs w:val="0"/>
                <w:i/>
                <w:color w:val="1F497D"/>
                <w:sz w:val="22"/>
                <w:szCs w:val="22"/>
                <w:lang w:val="en-US" w:eastAsia="zh-CN"/>
              </w:rPr>
            </w:pPr>
            <w:r w:rsidRPr="00832624">
              <w:rPr>
                <w:rFonts w:ascii="Arial" w:eastAsia="Times New Roman" w:hAnsi="Arial" w:cs="Arial"/>
                <w:b w:val="0"/>
                <w:bCs w:val="0"/>
                <w:i/>
                <w:color w:val="1F497D"/>
                <w:sz w:val="22"/>
                <w:szCs w:val="22"/>
                <w:lang w:val="en-US" w:eastAsia="zh-CN"/>
              </w:rPr>
              <w:t>This section will highlight lessons learned from current and past Radioactive Waste disposal projects, as well as dismantling and decommissioning activities.</w:t>
            </w:r>
            <w:r w:rsidRPr="00F33A7A">
              <w:rPr>
                <w:rFonts w:ascii="Arial" w:hAnsi="Arial" w:cs="Arial"/>
                <w:sz w:val="22"/>
                <w:szCs w:val="22"/>
              </w:rPr>
              <w:t xml:space="preserve"> </w:t>
            </w:r>
            <w:r w:rsidRPr="00832624">
              <w:rPr>
                <w:rFonts w:ascii="Arial" w:eastAsia="Times New Roman" w:hAnsi="Arial" w:cs="Arial"/>
                <w:b w:val="0"/>
                <w:bCs w:val="0"/>
                <w:i/>
                <w:color w:val="1F497D"/>
                <w:sz w:val="22"/>
                <w:szCs w:val="22"/>
                <w:lang w:val="en-US" w:eastAsia="zh-CN"/>
              </w:rPr>
              <w:t>The aim is to share this information with designers and potential utilities of SMR</w:t>
            </w:r>
            <w:r w:rsidR="001941A8" w:rsidRPr="00832624">
              <w:rPr>
                <w:rFonts w:ascii="Arial" w:eastAsia="Times New Roman" w:hAnsi="Arial" w:cs="Arial"/>
                <w:b w:val="0"/>
                <w:bCs w:val="0"/>
                <w:i/>
                <w:color w:val="1F497D"/>
                <w:sz w:val="22"/>
                <w:szCs w:val="22"/>
                <w:lang w:val="en-US" w:eastAsia="zh-CN"/>
              </w:rPr>
              <w:t>s</w:t>
            </w:r>
            <w:r w:rsidRPr="00832624">
              <w:rPr>
                <w:rFonts w:ascii="Arial" w:eastAsia="Times New Roman" w:hAnsi="Arial" w:cs="Arial"/>
                <w:b w:val="0"/>
                <w:bCs w:val="0"/>
                <w:i/>
                <w:color w:val="1F497D"/>
                <w:sz w:val="22"/>
                <w:szCs w:val="22"/>
                <w:lang w:val="en-US" w:eastAsia="zh-CN"/>
              </w:rPr>
              <w:t>/Adv</w:t>
            </w:r>
            <w:r w:rsidR="001941A8" w:rsidRPr="00832624">
              <w:rPr>
                <w:rFonts w:ascii="Arial" w:eastAsia="Times New Roman" w:hAnsi="Arial" w:cs="Arial"/>
                <w:b w:val="0"/>
                <w:bCs w:val="0"/>
                <w:i/>
                <w:color w:val="1F497D"/>
                <w:sz w:val="22"/>
                <w:szCs w:val="22"/>
                <w:lang w:val="en-US" w:eastAsia="zh-CN"/>
              </w:rPr>
              <w:t>anced</w:t>
            </w:r>
            <w:r w:rsidRPr="00832624">
              <w:rPr>
                <w:rFonts w:ascii="Arial" w:eastAsia="Times New Roman" w:hAnsi="Arial" w:cs="Arial"/>
                <w:b w:val="0"/>
                <w:bCs w:val="0"/>
                <w:i/>
                <w:color w:val="1F497D"/>
                <w:sz w:val="22"/>
                <w:szCs w:val="22"/>
                <w:lang w:val="en-US" w:eastAsia="zh-CN"/>
              </w:rPr>
              <w:t xml:space="preserve"> </w:t>
            </w:r>
            <w:r w:rsidR="001941A8" w:rsidRPr="00513C16">
              <w:rPr>
                <w:rFonts w:ascii="Arial" w:eastAsia="Times New Roman" w:hAnsi="Arial" w:cs="Arial"/>
                <w:b w:val="0"/>
                <w:bCs w:val="0"/>
                <w:i/>
                <w:color w:val="1F497D"/>
                <w:sz w:val="22"/>
                <w:szCs w:val="22"/>
                <w:lang w:val="en-US" w:eastAsia="zh-CN"/>
              </w:rPr>
              <w:t>R</w:t>
            </w:r>
            <w:r w:rsidRPr="00F377E1">
              <w:rPr>
                <w:rFonts w:ascii="Arial" w:eastAsia="Times New Roman" w:hAnsi="Arial" w:cs="Arial"/>
                <w:b w:val="0"/>
                <w:bCs w:val="0"/>
                <w:i/>
                <w:color w:val="1F497D"/>
                <w:sz w:val="22"/>
                <w:szCs w:val="22"/>
                <w:lang w:val="en-US" w:eastAsia="zh-CN"/>
              </w:rPr>
              <w:t xml:space="preserve">eactors to consider during the current design phase to minimize the overall radioactive waste volume expected from SMRs and Advanced Reactor </w:t>
            </w:r>
            <w:r w:rsidR="001941A8" w:rsidRPr="00734E0A">
              <w:rPr>
                <w:rFonts w:ascii="Arial" w:eastAsia="Times New Roman" w:hAnsi="Arial" w:cs="Arial"/>
                <w:b w:val="0"/>
                <w:bCs w:val="0"/>
                <w:i/>
                <w:color w:val="1F497D"/>
                <w:sz w:val="22"/>
                <w:szCs w:val="22"/>
                <w:lang w:val="en-US" w:eastAsia="zh-CN"/>
              </w:rPr>
              <w:t>T</w:t>
            </w:r>
            <w:r w:rsidRPr="00734E0A">
              <w:rPr>
                <w:rFonts w:ascii="Arial" w:eastAsia="Times New Roman" w:hAnsi="Arial" w:cs="Arial"/>
                <w:b w:val="0"/>
                <w:bCs w:val="0"/>
                <w:i/>
                <w:color w:val="1F497D"/>
                <w:sz w:val="22"/>
                <w:szCs w:val="22"/>
                <w:lang w:val="en-US" w:eastAsia="zh-CN"/>
              </w:rPr>
              <w:t xml:space="preserve">echnologies, including management of damaged fuel during operation. </w:t>
            </w:r>
          </w:p>
          <w:p w:rsidR="00C432BE" w:rsidRPr="00F33A7A" w:rsidRDefault="00C432BE" w:rsidP="00C432BE">
            <w:pPr>
              <w:rPr>
                <w:rFonts w:ascii="Arial" w:hAnsi="Arial" w:cs="Arial"/>
                <w:sz w:val="22"/>
                <w:szCs w:val="22"/>
                <w:u w:val="single"/>
              </w:rPr>
            </w:pPr>
          </w:p>
          <w:p w:rsidR="00C432BE" w:rsidRPr="00F33A7A" w:rsidRDefault="00C432BE" w:rsidP="00C432BE">
            <w:pPr>
              <w:rPr>
                <w:rFonts w:ascii="Arial" w:hAnsi="Arial" w:cs="Arial"/>
                <w:sz w:val="22"/>
                <w:szCs w:val="22"/>
                <w:u w:val="single"/>
              </w:rPr>
            </w:pPr>
            <w:r w:rsidRPr="00F33A7A">
              <w:rPr>
                <w:rFonts w:ascii="Arial" w:hAnsi="Arial" w:cs="Arial"/>
                <w:sz w:val="22"/>
                <w:szCs w:val="22"/>
                <w:u w:val="single"/>
              </w:rPr>
              <w:t>Chair</w:t>
            </w:r>
            <w:r w:rsidRPr="00F33A7A">
              <w:rPr>
                <w:rFonts w:ascii="Arial" w:hAnsi="Arial" w:cs="Arial"/>
                <w:sz w:val="22"/>
                <w:szCs w:val="22"/>
              </w:rPr>
              <w:t xml:space="preserve"> </w:t>
            </w:r>
            <w:r w:rsidRPr="00F33A7A">
              <w:rPr>
                <w:rFonts w:ascii="Arial" w:hAnsi="Arial" w:cs="Arial"/>
                <w:spacing w:val="6"/>
                <w:sz w:val="22"/>
                <w:szCs w:val="22"/>
              </w:rPr>
              <w:t>(5 min session introduction + 1 min intro./speaker + 5 min summary)</w:t>
            </w:r>
          </w:p>
          <w:p w:rsidR="00C432BE" w:rsidRPr="00F33A7A" w:rsidRDefault="0051443F" w:rsidP="00E94928">
            <w:pPr>
              <w:pStyle w:val="ListParagraph"/>
              <w:numPr>
                <w:ilvl w:val="0"/>
                <w:numId w:val="2"/>
              </w:numPr>
              <w:ind w:firstLineChars="0"/>
              <w:jc w:val="left"/>
              <w:rPr>
                <w:rFonts w:ascii="Arial" w:hAnsi="Arial" w:cs="Arial"/>
                <w:sz w:val="22"/>
                <w:szCs w:val="22"/>
              </w:rPr>
            </w:pPr>
            <w:r>
              <w:rPr>
                <w:rFonts w:ascii="Arial" w:hAnsi="Arial" w:cs="Arial"/>
                <w:b/>
                <w:sz w:val="22"/>
                <w:szCs w:val="22"/>
              </w:rPr>
              <w:t xml:space="preserve">Bill Boyle, </w:t>
            </w:r>
            <w:r w:rsidR="00E94928" w:rsidRPr="00E94928">
              <w:rPr>
                <w:rFonts w:ascii="Arial" w:hAnsi="Arial" w:cs="Arial"/>
                <w:sz w:val="22"/>
                <w:szCs w:val="22"/>
              </w:rPr>
              <w:t>Director, Office of Spent Fuel &amp; Waste Science and Technology</w:t>
            </w:r>
            <w:r w:rsidR="00E94928">
              <w:rPr>
                <w:rFonts w:ascii="Arial" w:hAnsi="Arial" w:cs="Arial"/>
                <w:b/>
                <w:sz w:val="22"/>
                <w:szCs w:val="22"/>
              </w:rPr>
              <w:t xml:space="preserve">, </w:t>
            </w:r>
            <w:r w:rsidR="00E94928" w:rsidRPr="00E94928">
              <w:rPr>
                <w:rFonts w:ascii="Arial" w:hAnsi="Arial" w:cs="Arial"/>
                <w:sz w:val="22"/>
                <w:szCs w:val="22"/>
              </w:rPr>
              <w:t>Office of Nuclear Energy, US Department of Energy</w:t>
            </w:r>
            <w:r w:rsidRPr="00F33A7A">
              <w:rPr>
                <w:rFonts w:ascii="Arial" w:hAnsi="Arial" w:cs="Arial"/>
                <w:sz w:val="22"/>
                <w:szCs w:val="22"/>
              </w:rPr>
              <w:t xml:space="preserve"> </w:t>
            </w:r>
          </w:p>
          <w:p w:rsidR="00C432BE" w:rsidRPr="00F33A7A" w:rsidRDefault="00C432BE" w:rsidP="00C432BE">
            <w:pPr>
              <w:rPr>
                <w:rFonts w:ascii="Arial" w:hAnsi="Arial" w:cs="Arial"/>
                <w:sz w:val="22"/>
                <w:szCs w:val="22"/>
                <w:u w:val="single"/>
              </w:rPr>
            </w:pPr>
            <w:r w:rsidRPr="00F33A7A">
              <w:rPr>
                <w:rFonts w:ascii="Arial" w:hAnsi="Arial" w:cs="Arial"/>
                <w:sz w:val="22"/>
                <w:szCs w:val="22"/>
                <w:u w:val="single"/>
              </w:rPr>
              <w:t>Presenters</w:t>
            </w:r>
            <w:r w:rsidRPr="00F33A7A">
              <w:rPr>
                <w:rFonts w:ascii="Arial" w:hAnsi="Arial" w:cs="Arial"/>
                <w:sz w:val="22"/>
                <w:szCs w:val="22"/>
              </w:rPr>
              <w:t xml:space="preserve"> </w:t>
            </w:r>
            <w:r w:rsidRPr="00F33A7A">
              <w:rPr>
                <w:rFonts w:ascii="Arial" w:hAnsi="Arial" w:cs="Arial"/>
                <w:spacing w:val="6"/>
                <w:sz w:val="22"/>
                <w:szCs w:val="22"/>
              </w:rPr>
              <w:t>(1</w:t>
            </w:r>
            <w:r w:rsidR="001E0D55" w:rsidRPr="00F33A7A">
              <w:rPr>
                <w:rFonts w:ascii="Arial" w:hAnsi="Arial" w:cs="Arial"/>
                <w:spacing w:val="6"/>
                <w:sz w:val="22"/>
                <w:szCs w:val="22"/>
              </w:rPr>
              <w:t>2</w:t>
            </w:r>
            <w:r w:rsidRPr="00F33A7A">
              <w:rPr>
                <w:rFonts w:ascii="Arial" w:hAnsi="Arial" w:cs="Arial"/>
                <w:spacing w:val="6"/>
                <w:sz w:val="22"/>
                <w:szCs w:val="22"/>
              </w:rPr>
              <w:t xml:space="preserve">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+ 5 min Q&amp;A each)</w:t>
            </w:r>
          </w:p>
          <w:p w:rsidR="00C432BE" w:rsidRPr="00832624" w:rsidRDefault="00C432BE" w:rsidP="00C432BE">
            <w:pPr>
              <w:pStyle w:val="ListParagraph"/>
              <w:numPr>
                <w:ilvl w:val="0"/>
                <w:numId w:val="2"/>
              </w:numPr>
              <w:ind w:firstLineChars="0"/>
              <w:jc w:val="left"/>
              <w:rPr>
                <w:rFonts w:ascii="Arial" w:hAnsi="Arial" w:cs="Arial"/>
                <w:sz w:val="22"/>
                <w:szCs w:val="22"/>
              </w:rPr>
            </w:pPr>
            <w:r w:rsidRPr="00F33A7A">
              <w:rPr>
                <w:rFonts w:ascii="Arial" w:hAnsi="Arial" w:cs="Arial"/>
                <w:b/>
                <w:sz w:val="22"/>
                <w:szCs w:val="22"/>
              </w:rPr>
              <w:t xml:space="preserve">Rebecca </w:t>
            </w:r>
            <w:proofErr w:type="spellStart"/>
            <w:r w:rsidR="001941A8" w:rsidRPr="00F33A7A">
              <w:rPr>
                <w:rFonts w:ascii="Arial" w:hAnsi="Arial" w:cs="Arial"/>
                <w:b/>
                <w:sz w:val="22"/>
                <w:szCs w:val="22"/>
              </w:rPr>
              <w:t>Tadesse</w:t>
            </w:r>
            <w:proofErr w:type="spellEnd"/>
            <w:r w:rsidR="00F92C55">
              <w:rPr>
                <w:rFonts w:ascii="Arial" w:hAnsi="Arial" w:cs="Arial"/>
                <w:sz w:val="22"/>
                <w:szCs w:val="22"/>
              </w:rPr>
              <w:t xml:space="preserve">, Head of Division of Radioactive Waste Management and Decommissioning, NEA </w:t>
            </w:r>
            <w:r w:rsidR="001670D3" w:rsidRPr="00832624">
              <w:rPr>
                <w:rFonts w:ascii="Arial" w:hAnsi="Arial" w:cs="Arial"/>
                <w:sz w:val="22"/>
                <w:szCs w:val="22"/>
              </w:rPr>
              <w:t>–</w:t>
            </w:r>
            <w:r w:rsidR="00F92C55">
              <w:rPr>
                <w:rFonts w:ascii="Arial" w:hAnsi="Arial" w:cs="Arial"/>
                <w:sz w:val="22"/>
                <w:szCs w:val="22"/>
              </w:rPr>
              <w:t xml:space="preserve"> </w:t>
            </w:r>
            <w:r w:rsidRPr="00F33A7A">
              <w:rPr>
                <w:rFonts w:ascii="Arial" w:hAnsi="Arial" w:cs="Arial"/>
                <w:i/>
                <w:sz w:val="22"/>
                <w:szCs w:val="22"/>
              </w:rPr>
              <w:t>NEA’s overview on lessons learned from current reactor decommissioning and dismantling</w:t>
            </w:r>
            <w:r w:rsidRPr="00832624">
              <w:rPr>
                <w:rFonts w:ascii="Arial" w:hAnsi="Arial" w:cs="Arial"/>
                <w:sz w:val="22"/>
                <w:szCs w:val="22"/>
              </w:rPr>
              <w:t xml:space="preserve"> </w:t>
            </w:r>
          </w:p>
          <w:p w:rsidR="00C432BE" w:rsidRPr="00832624" w:rsidRDefault="00C432BE" w:rsidP="00C432BE">
            <w:pPr>
              <w:pStyle w:val="ListParagraph"/>
              <w:numPr>
                <w:ilvl w:val="0"/>
                <w:numId w:val="2"/>
              </w:numPr>
              <w:ind w:firstLineChars="0"/>
              <w:jc w:val="left"/>
              <w:rPr>
                <w:rFonts w:ascii="Arial" w:hAnsi="Arial" w:cs="Arial"/>
                <w:sz w:val="22"/>
                <w:szCs w:val="22"/>
              </w:rPr>
            </w:pPr>
            <w:r w:rsidRPr="00F33A7A">
              <w:rPr>
                <w:rFonts w:ascii="Arial" w:hAnsi="Arial" w:cs="Arial"/>
                <w:b/>
                <w:sz w:val="22"/>
                <w:szCs w:val="22"/>
              </w:rPr>
              <w:t>Jim McKenna,</w:t>
            </w:r>
            <w:r w:rsidRPr="00832624">
              <w:rPr>
                <w:rFonts w:ascii="Arial" w:hAnsi="Arial" w:cs="Arial"/>
                <w:sz w:val="22"/>
                <w:szCs w:val="22"/>
              </w:rPr>
              <w:t xml:space="preserve"> </w:t>
            </w:r>
            <w:r w:rsidR="002E472B">
              <w:rPr>
                <w:rFonts w:ascii="Arial" w:hAnsi="Arial" w:cs="Arial"/>
                <w:sz w:val="22"/>
                <w:szCs w:val="22"/>
              </w:rPr>
              <w:t xml:space="preserve">Atomic Energy of Canada Limited </w:t>
            </w:r>
            <w:r w:rsidR="002E472B" w:rsidRPr="008D5099">
              <w:rPr>
                <w:rFonts w:ascii="Arial" w:hAnsi="Arial" w:cs="Arial"/>
                <w:sz w:val="22"/>
                <w:szCs w:val="22"/>
              </w:rPr>
              <w:t>(</w:t>
            </w:r>
            <w:r w:rsidRPr="008D5099">
              <w:rPr>
                <w:rFonts w:ascii="Arial" w:hAnsi="Arial" w:cs="Arial"/>
                <w:sz w:val="22"/>
                <w:szCs w:val="22"/>
              </w:rPr>
              <w:t>AECL</w:t>
            </w:r>
            <w:r w:rsidR="002E472B" w:rsidRPr="008D5099">
              <w:rPr>
                <w:rFonts w:ascii="Arial" w:hAnsi="Arial" w:cs="Arial"/>
                <w:sz w:val="22"/>
                <w:szCs w:val="22"/>
              </w:rPr>
              <w:t>)</w:t>
            </w:r>
            <w:r w:rsidRPr="00832624">
              <w:rPr>
                <w:rFonts w:ascii="Arial" w:hAnsi="Arial" w:cs="Arial"/>
                <w:sz w:val="22"/>
                <w:szCs w:val="22"/>
              </w:rPr>
              <w:t xml:space="preserve"> – </w:t>
            </w:r>
            <w:r w:rsidR="00F92C55">
              <w:rPr>
                <w:rFonts w:ascii="Arial" w:hAnsi="Arial" w:cs="Arial"/>
                <w:i/>
                <w:sz w:val="22"/>
                <w:szCs w:val="22"/>
              </w:rPr>
              <w:t>L</w:t>
            </w:r>
            <w:r w:rsidRPr="00F33A7A">
              <w:rPr>
                <w:rFonts w:ascii="Arial" w:hAnsi="Arial" w:cs="Arial"/>
                <w:i/>
                <w:sz w:val="22"/>
                <w:szCs w:val="22"/>
              </w:rPr>
              <w:t>essons learned from recent transportation of liquid HEU from Canada to US</w:t>
            </w:r>
          </w:p>
          <w:p w:rsidR="00C432BE" w:rsidRPr="00F33A7A" w:rsidRDefault="001670D3" w:rsidP="00F33A7A">
            <w:pPr>
              <w:pStyle w:val="ListParagraph"/>
              <w:numPr>
                <w:ilvl w:val="0"/>
                <w:numId w:val="20"/>
              </w:numPr>
              <w:ind w:firstLineChars="0"/>
              <w:rPr>
                <w:rFonts w:ascii="Arial" w:hAnsi="Arial" w:cs="Arial"/>
                <w:i/>
                <w:sz w:val="22"/>
                <w:szCs w:val="22"/>
              </w:rPr>
            </w:pPr>
            <w:r w:rsidRPr="009F028B">
              <w:rPr>
                <w:rFonts w:ascii="Arial" w:hAnsi="Arial" w:cs="Arial"/>
                <w:b/>
                <w:sz w:val="22"/>
                <w:szCs w:val="22"/>
              </w:rPr>
              <w:t>Representative</w:t>
            </w:r>
            <w:r>
              <w:rPr>
                <w:rFonts w:ascii="Arial" w:hAnsi="Arial" w:cs="Arial"/>
                <w:sz w:val="22"/>
                <w:szCs w:val="22"/>
              </w:rPr>
              <w:t xml:space="preserve"> from </w:t>
            </w:r>
            <w:r w:rsidR="00C432BE" w:rsidRPr="00F377E1">
              <w:rPr>
                <w:rFonts w:ascii="Arial" w:hAnsi="Arial" w:cs="Arial"/>
                <w:sz w:val="22"/>
                <w:szCs w:val="22"/>
              </w:rPr>
              <w:t>UK</w:t>
            </w:r>
            <w:r w:rsidR="009F028B">
              <w:rPr>
                <w:rFonts w:ascii="Arial" w:hAnsi="Arial" w:cs="Arial"/>
                <w:sz w:val="22"/>
                <w:szCs w:val="22"/>
              </w:rPr>
              <w:t xml:space="preserve"> - TBD</w:t>
            </w:r>
            <w:r w:rsidR="00C432BE" w:rsidRPr="00F377E1">
              <w:rPr>
                <w:rFonts w:ascii="Arial" w:hAnsi="Arial" w:cs="Arial"/>
                <w:sz w:val="22"/>
                <w:szCs w:val="22"/>
              </w:rPr>
              <w:t xml:space="preserve"> </w:t>
            </w:r>
          </w:p>
          <w:p w:rsidR="00C432BE" w:rsidRPr="00F33A7A" w:rsidRDefault="00391F07" w:rsidP="00997933">
            <w:pPr>
              <w:pStyle w:val="ListParagraph"/>
              <w:numPr>
                <w:ilvl w:val="0"/>
                <w:numId w:val="20"/>
              </w:numPr>
              <w:spacing w:after="120"/>
              <w:ind w:firstLineChars="0"/>
              <w:rPr>
                <w:rFonts w:ascii="Arial" w:hAnsi="Arial" w:cs="Arial"/>
                <w:b/>
                <w:spacing w:val="6"/>
                <w:sz w:val="22"/>
                <w:szCs w:val="22"/>
                <w:lang w:val="en-US"/>
              </w:rPr>
            </w:pPr>
            <w:r>
              <w:rPr>
                <w:rFonts w:ascii="Arial" w:hAnsi="Arial" w:cs="Arial"/>
                <w:b/>
                <w:sz w:val="22"/>
                <w:szCs w:val="22"/>
              </w:rPr>
              <w:t>Paula Keto</w:t>
            </w:r>
            <w:r w:rsidR="00997933" w:rsidRPr="00997933">
              <w:rPr>
                <w:rFonts w:ascii="Arial" w:hAnsi="Arial" w:cs="Arial"/>
                <w:b/>
                <w:sz w:val="22"/>
                <w:szCs w:val="22"/>
              </w:rPr>
              <w:t>,</w:t>
            </w:r>
            <w:r w:rsidR="00997933">
              <w:t xml:space="preserve"> Senior Scientist, VTT</w:t>
            </w:r>
            <w:r w:rsidR="00F92C55">
              <w:rPr>
                <w:rFonts w:ascii="Arial" w:hAnsi="Arial" w:cs="Arial"/>
                <w:sz w:val="22"/>
                <w:szCs w:val="22"/>
              </w:rPr>
              <w:t xml:space="preserve"> </w:t>
            </w:r>
            <w:r w:rsidR="006F2500" w:rsidRPr="00832624">
              <w:rPr>
                <w:rFonts w:ascii="Arial" w:hAnsi="Arial" w:cs="Arial"/>
                <w:sz w:val="22"/>
                <w:szCs w:val="22"/>
              </w:rPr>
              <w:t>–</w:t>
            </w:r>
            <w:r w:rsidR="00C432BE" w:rsidRPr="00734E0A">
              <w:rPr>
                <w:rFonts w:ascii="Arial" w:hAnsi="Arial" w:cs="Arial"/>
                <w:sz w:val="22"/>
                <w:szCs w:val="22"/>
              </w:rPr>
              <w:t xml:space="preserve"> </w:t>
            </w:r>
            <w:r w:rsidR="00997933" w:rsidRPr="00997933">
              <w:rPr>
                <w:i/>
              </w:rPr>
              <w:t>Evaluation of Waste Management Needs for Deployment of SMRs in Finland</w:t>
            </w:r>
            <w:r w:rsidR="00997933">
              <w:rPr>
                <w:i/>
              </w:rPr>
              <w:t xml:space="preserve"> - </w:t>
            </w:r>
            <w:r w:rsidR="00997933" w:rsidRPr="00997933">
              <w:rPr>
                <w:i/>
              </w:rPr>
              <w:t>Finland’s successes in handled final deposition of spent nuclear fuel and LILW can be adapted for when the SMRs come to the market</w:t>
            </w:r>
          </w:p>
        </w:tc>
      </w:tr>
      <w:tr w:rsidR="00C432BE" w:rsidRPr="00B46F0F" w:rsidTr="00F33A7A">
        <w:tc>
          <w:tcPr>
            <w:tcW w:w="1915" w:type="dxa"/>
          </w:tcPr>
          <w:p w:rsidR="00C432BE" w:rsidRPr="00F33A7A" w:rsidRDefault="00A16F44" w:rsidP="00852226">
            <w:pPr>
              <w:pStyle w:val="Num-DocParagraph"/>
              <w:spacing w:after="0"/>
              <w:rPr>
                <w:rFonts w:ascii="Arial" w:hAnsi="Arial" w:cs="Arial"/>
                <w:b/>
                <w:spacing w:val="6"/>
                <w:szCs w:val="22"/>
                <w:lang w:val="en-US"/>
              </w:rPr>
            </w:pPr>
            <w:r>
              <w:rPr>
                <w:rFonts w:ascii="Arial" w:hAnsi="Arial" w:cs="Arial"/>
                <w:b/>
                <w:spacing w:val="6"/>
                <w:szCs w:val="22"/>
                <w:lang w:val="en-US"/>
              </w:rPr>
              <w:t>18</w:t>
            </w:r>
            <w:r w:rsidR="00A34400" w:rsidRPr="00F33A7A">
              <w:rPr>
                <w:rFonts w:ascii="Arial" w:hAnsi="Arial" w:cs="Arial"/>
                <w:b/>
                <w:spacing w:val="6"/>
                <w:szCs w:val="22"/>
                <w:lang w:val="en-US"/>
              </w:rPr>
              <w:t>:</w:t>
            </w:r>
            <w:r w:rsidR="00F26423">
              <w:rPr>
                <w:rFonts w:ascii="Arial" w:hAnsi="Arial" w:cs="Arial"/>
                <w:b/>
                <w:spacing w:val="6"/>
                <w:szCs w:val="22"/>
                <w:lang w:val="en-US"/>
              </w:rPr>
              <w:t>20</w:t>
            </w:r>
            <w:r w:rsidR="009C32A7" w:rsidRPr="00F33A7A">
              <w:rPr>
                <w:rFonts w:ascii="Arial" w:hAnsi="Arial" w:cs="Arial"/>
                <w:b/>
                <w:spacing w:val="6"/>
                <w:szCs w:val="22"/>
                <w:lang w:val="en-US"/>
              </w:rPr>
              <w:t xml:space="preserve"> </w:t>
            </w:r>
            <w:r w:rsidR="00A34400" w:rsidRPr="00F33A7A">
              <w:rPr>
                <w:rFonts w:ascii="Arial" w:hAnsi="Arial" w:cs="Arial"/>
                <w:b/>
                <w:spacing w:val="6"/>
                <w:szCs w:val="22"/>
                <w:lang w:val="en-US"/>
              </w:rPr>
              <w:t>-</w:t>
            </w:r>
            <w:r w:rsidR="009C32A7" w:rsidRPr="00F33A7A">
              <w:rPr>
                <w:rFonts w:ascii="Arial" w:hAnsi="Arial" w:cs="Arial"/>
                <w:b/>
                <w:spacing w:val="6"/>
                <w:szCs w:val="22"/>
                <w:lang w:val="en-US"/>
              </w:rPr>
              <w:t xml:space="preserve"> </w:t>
            </w:r>
            <w:r w:rsidR="00A34400" w:rsidRPr="00F33A7A">
              <w:rPr>
                <w:rFonts w:ascii="Arial" w:hAnsi="Arial" w:cs="Arial"/>
                <w:b/>
                <w:spacing w:val="6"/>
                <w:szCs w:val="22"/>
                <w:lang w:val="en-US"/>
              </w:rPr>
              <w:t>1</w:t>
            </w:r>
            <w:r>
              <w:rPr>
                <w:rFonts w:ascii="Arial" w:hAnsi="Arial" w:cs="Arial"/>
                <w:b/>
                <w:spacing w:val="6"/>
                <w:szCs w:val="22"/>
                <w:lang w:val="en-US"/>
              </w:rPr>
              <w:t>8</w:t>
            </w:r>
            <w:r w:rsidR="00A34400" w:rsidRPr="00F33A7A">
              <w:rPr>
                <w:rFonts w:ascii="Arial" w:hAnsi="Arial" w:cs="Arial"/>
                <w:b/>
                <w:spacing w:val="6"/>
                <w:szCs w:val="22"/>
                <w:lang w:val="en-US"/>
              </w:rPr>
              <w:t>:</w:t>
            </w:r>
            <w:r>
              <w:rPr>
                <w:rFonts w:ascii="Arial" w:hAnsi="Arial" w:cs="Arial"/>
                <w:b/>
                <w:spacing w:val="6"/>
                <w:szCs w:val="22"/>
                <w:lang w:val="en-US"/>
              </w:rPr>
              <w:t>2</w:t>
            </w:r>
            <w:r w:rsidR="00F26423">
              <w:rPr>
                <w:rFonts w:ascii="Arial" w:hAnsi="Arial" w:cs="Arial"/>
                <w:b/>
                <w:spacing w:val="6"/>
                <w:szCs w:val="22"/>
                <w:lang w:val="en-US"/>
              </w:rPr>
              <w:t>5</w:t>
            </w:r>
            <w:r w:rsidR="009C32A7" w:rsidRPr="00F33A7A">
              <w:rPr>
                <w:rFonts w:ascii="Arial" w:hAnsi="Arial" w:cs="Arial"/>
                <w:b/>
                <w:spacing w:val="6"/>
                <w:szCs w:val="22"/>
                <w:lang w:val="en-US"/>
              </w:rPr>
              <w:t xml:space="preserve"> </w:t>
            </w:r>
          </w:p>
        </w:tc>
        <w:tc>
          <w:tcPr>
            <w:tcW w:w="8075" w:type="dxa"/>
          </w:tcPr>
          <w:p w:rsidR="00C432BE" w:rsidRPr="00F33A7A" w:rsidRDefault="00C432BE" w:rsidP="00852226">
            <w:pPr>
              <w:spacing w:after="120"/>
              <w:rPr>
                <w:rFonts w:ascii="Arial" w:hAnsi="Arial" w:cs="Arial"/>
                <w:b/>
                <w:spacing w:val="6"/>
                <w:sz w:val="22"/>
                <w:szCs w:val="22"/>
              </w:rPr>
            </w:pPr>
            <w:r w:rsidRPr="00F33A7A">
              <w:rPr>
                <w:rFonts w:ascii="Arial" w:hAnsi="Arial" w:cs="Arial"/>
                <w:b/>
                <w:spacing w:val="6"/>
                <w:sz w:val="22"/>
                <w:szCs w:val="22"/>
              </w:rPr>
              <w:t>End of day 2 remarks</w:t>
            </w:r>
          </w:p>
          <w:p w:rsidR="00C432BE" w:rsidRPr="00F33A7A" w:rsidRDefault="00C432BE" w:rsidP="00F33A7A">
            <w:pPr>
              <w:spacing w:after="120"/>
              <w:rPr>
                <w:rFonts w:ascii="Arial" w:hAnsi="Arial" w:cs="Arial"/>
                <w:b/>
                <w:spacing w:val="6"/>
                <w:sz w:val="22"/>
                <w:szCs w:val="22"/>
              </w:rPr>
            </w:pPr>
            <w:r w:rsidRPr="00F33A7A">
              <w:rPr>
                <w:rFonts w:ascii="Arial" w:hAnsi="Arial" w:cs="Arial"/>
                <w:spacing w:val="6"/>
                <w:sz w:val="22"/>
                <w:szCs w:val="22"/>
              </w:rPr>
              <w:t>Conference Chai</w:t>
            </w:r>
            <w:r w:rsidR="00F92C55">
              <w:rPr>
                <w:rFonts w:ascii="Arial" w:hAnsi="Arial" w:cs="Arial"/>
                <w:spacing w:val="6"/>
                <w:sz w:val="22"/>
                <w:szCs w:val="22"/>
              </w:rPr>
              <w:t>r</w:t>
            </w:r>
            <w:r w:rsidR="001941A8" w:rsidRPr="00F33A7A">
              <w:rPr>
                <w:rFonts w:ascii="Arial" w:hAnsi="Arial" w:cs="Arial"/>
                <w:spacing w:val="6"/>
                <w:sz w:val="22"/>
                <w:szCs w:val="22"/>
              </w:rPr>
              <w:t xml:space="preserve">, </w:t>
            </w:r>
            <w:r w:rsidRPr="00F33A7A">
              <w:rPr>
                <w:rFonts w:ascii="Arial" w:hAnsi="Arial" w:cs="Arial"/>
                <w:b/>
                <w:spacing w:val="6"/>
                <w:sz w:val="22"/>
                <w:szCs w:val="22"/>
              </w:rPr>
              <w:t>James McKinney</w:t>
            </w:r>
            <w:r w:rsidRPr="00F33A7A">
              <w:rPr>
                <w:rFonts w:ascii="Arial" w:hAnsi="Arial" w:cs="Arial"/>
                <w:spacing w:val="6"/>
                <w:sz w:val="22"/>
                <w:szCs w:val="22"/>
              </w:rPr>
              <w:t>, Head of Integrated Waste Management, NDA</w:t>
            </w:r>
          </w:p>
        </w:tc>
      </w:tr>
    </w:tbl>
    <w:p w:rsidR="00844F24" w:rsidRDefault="00844F24" w:rsidP="00852226">
      <w:pPr>
        <w:rPr>
          <w:rFonts w:ascii="Arial" w:hAnsi="Arial" w:cs="Arial"/>
          <w:sz w:val="22"/>
          <w:szCs w:val="22"/>
        </w:rPr>
      </w:pPr>
    </w:p>
    <w:p w:rsidR="008D5099" w:rsidRDefault="008D5099" w:rsidP="00852226">
      <w:pPr>
        <w:rPr>
          <w:rFonts w:ascii="Arial" w:hAnsi="Arial" w:cs="Arial"/>
          <w:sz w:val="22"/>
          <w:szCs w:val="22"/>
        </w:rPr>
      </w:pPr>
    </w:p>
    <w:p w:rsidR="008D5099" w:rsidRPr="00F33A7A" w:rsidRDefault="008D5099" w:rsidP="00852226">
      <w:pPr>
        <w:rPr>
          <w:rFonts w:ascii="Arial" w:hAnsi="Arial" w:cs="Arial"/>
          <w:sz w:val="22"/>
          <w:szCs w:val="22"/>
        </w:rPr>
      </w:pPr>
    </w:p>
    <w:p w:rsidR="00852226" w:rsidRPr="00F33A7A" w:rsidRDefault="00852226" w:rsidP="00852226">
      <w:pPr>
        <w:rPr>
          <w:rFonts w:ascii="Arial" w:hAnsi="Arial" w:cs="Arial"/>
          <w:sz w:val="22"/>
          <w:szCs w:val="22"/>
        </w:rPr>
      </w:pPr>
    </w:p>
    <w:tbl>
      <w:tblPr>
        <w:tblStyle w:val="TableGrid"/>
        <w:tblW w:w="9990" w:type="dxa"/>
        <w:tblInd w:w="-5" w:type="dxa"/>
        <w:tblLook w:val="04A0" w:firstRow="1" w:lastRow="0" w:firstColumn="1" w:lastColumn="0" w:noHBand="0" w:noVBand="1"/>
      </w:tblPr>
      <w:tblGrid>
        <w:gridCol w:w="1800"/>
        <w:gridCol w:w="8190"/>
      </w:tblGrid>
      <w:tr w:rsidR="00844F24" w:rsidRPr="00B46F0F" w:rsidTr="00F33A7A">
        <w:tc>
          <w:tcPr>
            <w:tcW w:w="9990" w:type="dxa"/>
            <w:gridSpan w:val="2"/>
            <w:shd w:val="clear" w:color="auto" w:fill="9CC2E5" w:themeFill="accent1" w:themeFillTint="99"/>
          </w:tcPr>
          <w:p w:rsidR="00844F24" w:rsidRPr="00F33A7A" w:rsidRDefault="00A93B51" w:rsidP="00852226">
            <w:pPr>
              <w:pStyle w:val="Num-DocParagraph"/>
              <w:spacing w:after="0"/>
              <w:rPr>
                <w:rFonts w:ascii="Arial" w:hAnsi="Arial" w:cs="Arial"/>
                <w:b/>
                <w:color w:val="FFFFFF" w:themeColor="background1"/>
                <w:spacing w:val="6"/>
                <w:szCs w:val="22"/>
                <w:lang w:eastAsia="zh-CN"/>
              </w:rPr>
            </w:pPr>
            <w:r w:rsidRPr="00F33A7A">
              <w:rPr>
                <w:rFonts w:ascii="Arial" w:hAnsi="Arial" w:cs="Arial"/>
                <w:b/>
                <w:color w:val="FFFFFF" w:themeColor="background1"/>
                <w:spacing w:val="6"/>
                <w:szCs w:val="22"/>
                <w:lang w:val="en-US" w:eastAsia="zh-CN"/>
              </w:rPr>
              <w:lastRenderedPageBreak/>
              <w:t>Day 3, 9 November</w:t>
            </w:r>
            <w:r w:rsidR="004128CD" w:rsidRPr="00F33A7A">
              <w:rPr>
                <w:rFonts w:ascii="Arial" w:hAnsi="Arial" w:cs="Arial"/>
                <w:b/>
                <w:color w:val="FFFFFF" w:themeColor="background1"/>
                <w:spacing w:val="6"/>
                <w:szCs w:val="22"/>
                <w:lang w:val="en-US" w:eastAsia="zh-CN"/>
              </w:rPr>
              <w:t xml:space="preserve"> 2022</w:t>
            </w:r>
          </w:p>
        </w:tc>
      </w:tr>
      <w:tr w:rsidR="00E31189" w:rsidRPr="00B46F0F" w:rsidTr="00D115C9">
        <w:tc>
          <w:tcPr>
            <w:tcW w:w="1800" w:type="dxa"/>
          </w:tcPr>
          <w:p w:rsidR="00E31189" w:rsidRPr="00F33A7A" w:rsidRDefault="00E31189" w:rsidP="00A34400">
            <w:pPr>
              <w:pStyle w:val="Num-DocParagraph"/>
              <w:spacing w:after="0"/>
              <w:rPr>
                <w:rFonts w:ascii="Arial" w:hAnsi="Arial" w:cs="Arial"/>
                <w:b/>
                <w:spacing w:val="6"/>
                <w:szCs w:val="22"/>
                <w:lang w:val="en-US"/>
              </w:rPr>
            </w:pPr>
            <w:r>
              <w:rPr>
                <w:rFonts w:ascii="Arial" w:hAnsi="Arial" w:cs="Arial"/>
                <w:b/>
                <w:spacing w:val="6"/>
                <w:szCs w:val="22"/>
                <w:lang w:val="en-US"/>
              </w:rPr>
              <w:t>09:00 – 09:05</w:t>
            </w:r>
          </w:p>
        </w:tc>
        <w:tc>
          <w:tcPr>
            <w:tcW w:w="8190" w:type="dxa"/>
          </w:tcPr>
          <w:p w:rsidR="00E31189" w:rsidRDefault="00E31189" w:rsidP="00F33A7A">
            <w:pPr>
              <w:pStyle w:val="Heading2"/>
              <w:numPr>
                <w:ilvl w:val="0"/>
                <w:numId w:val="0"/>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Pr>
                <w:rFonts w:ascii="Arial" w:eastAsiaTheme="minorEastAsia" w:hAnsi="Arial" w:cs="Arial"/>
                <w:bCs w:val="0"/>
                <w:i/>
                <w:color w:val="auto"/>
                <w:spacing w:val="6"/>
                <w:sz w:val="22"/>
                <w:szCs w:val="22"/>
                <w:lang w:val="en-US" w:eastAsia="zh-CN"/>
              </w:rPr>
              <w:t>Day 3 Welcome</w:t>
            </w:r>
          </w:p>
          <w:p w:rsidR="001670D3" w:rsidRPr="00F33A7A" w:rsidRDefault="001670D3" w:rsidP="00F33A7A">
            <w:r w:rsidRPr="003E79D3">
              <w:rPr>
                <w:rFonts w:ascii="Arial" w:hAnsi="Arial" w:cs="Arial"/>
                <w:spacing w:val="6"/>
                <w:sz w:val="22"/>
                <w:szCs w:val="22"/>
              </w:rPr>
              <w:t>Conference Chai</w:t>
            </w:r>
            <w:r>
              <w:rPr>
                <w:rFonts w:ascii="Arial" w:hAnsi="Arial" w:cs="Arial"/>
                <w:spacing w:val="6"/>
                <w:sz w:val="22"/>
                <w:szCs w:val="22"/>
              </w:rPr>
              <w:t>r</w:t>
            </w:r>
            <w:r w:rsidRPr="003E79D3">
              <w:rPr>
                <w:rFonts w:ascii="Arial" w:hAnsi="Arial" w:cs="Arial"/>
                <w:spacing w:val="6"/>
                <w:sz w:val="22"/>
                <w:szCs w:val="22"/>
              </w:rPr>
              <w:t xml:space="preserve">, </w:t>
            </w:r>
            <w:r w:rsidRPr="003E79D3">
              <w:rPr>
                <w:rFonts w:ascii="Arial" w:hAnsi="Arial" w:cs="Arial"/>
                <w:b/>
                <w:spacing w:val="6"/>
                <w:sz w:val="22"/>
                <w:szCs w:val="22"/>
              </w:rPr>
              <w:t>James McKinney</w:t>
            </w:r>
            <w:r w:rsidRPr="003E79D3">
              <w:rPr>
                <w:rFonts w:ascii="Arial" w:hAnsi="Arial" w:cs="Arial"/>
                <w:spacing w:val="6"/>
                <w:sz w:val="22"/>
                <w:szCs w:val="22"/>
              </w:rPr>
              <w:t>, Head of Integrated Waste Management, NDA</w:t>
            </w:r>
          </w:p>
        </w:tc>
      </w:tr>
      <w:tr w:rsidR="00B94F94" w:rsidRPr="00B46F0F" w:rsidTr="00F33A7A">
        <w:tc>
          <w:tcPr>
            <w:tcW w:w="1800" w:type="dxa"/>
          </w:tcPr>
          <w:p w:rsidR="00B94F94" w:rsidRPr="00F33A7A" w:rsidRDefault="00E31189" w:rsidP="00A34400">
            <w:pPr>
              <w:pStyle w:val="Num-DocParagraph"/>
              <w:spacing w:after="0"/>
              <w:rPr>
                <w:rFonts w:ascii="Arial" w:hAnsi="Arial" w:cs="Arial"/>
                <w:szCs w:val="22"/>
              </w:rPr>
            </w:pPr>
            <w:r>
              <w:rPr>
                <w:rFonts w:ascii="Arial" w:hAnsi="Arial" w:cs="Arial"/>
                <w:b/>
                <w:spacing w:val="6"/>
                <w:szCs w:val="22"/>
                <w:lang w:val="en-US"/>
              </w:rPr>
              <w:t>0</w:t>
            </w:r>
            <w:r w:rsidR="00A34400" w:rsidRPr="00F33A7A">
              <w:rPr>
                <w:rFonts w:ascii="Arial" w:hAnsi="Arial" w:cs="Arial"/>
                <w:b/>
                <w:spacing w:val="6"/>
                <w:szCs w:val="22"/>
                <w:lang w:val="en-US"/>
              </w:rPr>
              <w:t>9:0</w:t>
            </w:r>
            <w:r>
              <w:rPr>
                <w:rFonts w:ascii="Arial" w:hAnsi="Arial" w:cs="Arial"/>
                <w:b/>
                <w:spacing w:val="6"/>
                <w:szCs w:val="22"/>
                <w:lang w:val="en-US"/>
              </w:rPr>
              <w:t>5</w:t>
            </w:r>
            <w:r w:rsidR="00F916AC" w:rsidRPr="00F33A7A">
              <w:rPr>
                <w:rFonts w:ascii="Arial" w:hAnsi="Arial" w:cs="Arial"/>
                <w:b/>
                <w:spacing w:val="6"/>
                <w:szCs w:val="22"/>
                <w:lang w:val="en-US"/>
              </w:rPr>
              <w:t xml:space="preserve"> </w:t>
            </w:r>
            <w:r>
              <w:rPr>
                <w:rFonts w:ascii="Arial" w:hAnsi="Arial" w:cs="Arial"/>
                <w:b/>
                <w:spacing w:val="6"/>
                <w:szCs w:val="22"/>
                <w:lang w:val="en-US"/>
              </w:rPr>
              <w:t>–</w:t>
            </w:r>
            <w:r w:rsidR="009C32A7" w:rsidRPr="00F33A7A">
              <w:rPr>
                <w:rFonts w:ascii="Arial" w:hAnsi="Arial" w:cs="Arial"/>
                <w:b/>
                <w:spacing w:val="6"/>
                <w:szCs w:val="22"/>
                <w:lang w:val="en-US"/>
              </w:rPr>
              <w:t xml:space="preserve"> </w:t>
            </w:r>
            <w:r w:rsidR="00A34400" w:rsidRPr="00F33A7A">
              <w:rPr>
                <w:rFonts w:ascii="Arial" w:hAnsi="Arial" w:cs="Arial"/>
                <w:b/>
                <w:spacing w:val="6"/>
                <w:szCs w:val="22"/>
                <w:lang w:val="en-US"/>
              </w:rPr>
              <w:t>9:</w:t>
            </w:r>
            <w:r>
              <w:rPr>
                <w:rFonts w:ascii="Arial" w:hAnsi="Arial" w:cs="Arial"/>
                <w:b/>
                <w:spacing w:val="6"/>
                <w:szCs w:val="22"/>
                <w:lang w:val="en-US"/>
              </w:rPr>
              <w:t>30</w:t>
            </w:r>
            <w:r w:rsidR="009C32A7" w:rsidRPr="00F33A7A">
              <w:rPr>
                <w:rFonts w:ascii="Arial" w:hAnsi="Arial" w:cs="Arial"/>
                <w:b/>
                <w:spacing w:val="6"/>
                <w:szCs w:val="22"/>
                <w:lang w:val="en-US"/>
              </w:rPr>
              <w:t xml:space="preserve"> </w:t>
            </w:r>
          </w:p>
        </w:tc>
        <w:tc>
          <w:tcPr>
            <w:tcW w:w="8190" w:type="dxa"/>
          </w:tcPr>
          <w:p w:rsidR="00B94F94" w:rsidRPr="00F33A7A" w:rsidRDefault="001941A8" w:rsidP="00F27AF2">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B94F94" w:rsidRPr="00F33A7A">
              <w:rPr>
                <w:rFonts w:ascii="Arial" w:eastAsiaTheme="minorEastAsia" w:hAnsi="Arial" w:cs="Arial"/>
                <w:bCs w:val="0"/>
                <w:i/>
                <w:color w:val="auto"/>
                <w:spacing w:val="6"/>
                <w:sz w:val="22"/>
                <w:szCs w:val="22"/>
                <w:lang w:val="en-US" w:eastAsia="zh-CN"/>
              </w:rPr>
              <w:t>Perspectives from students/young generation</w:t>
            </w:r>
          </w:p>
          <w:p w:rsidR="00EF5D79" w:rsidRPr="00F377E1" w:rsidRDefault="00EF5D79" w:rsidP="00F33A7A">
            <w:pPr>
              <w:rPr>
                <w:rFonts w:ascii="Arial" w:eastAsia="Times New Roman" w:hAnsi="Arial" w:cs="Arial"/>
                <w:bCs/>
                <w:i/>
                <w:color w:val="1F497D"/>
                <w:sz w:val="22"/>
                <w:szCs w:val="22"/>
              </w:rPr>
            </w:pPr>
            <w:r w:rsidRPr="00832624">
              <w:rPr>
                <w:rFonts w:ascii="Arial" w:eastAsia="Times New Roman" w:hAnsi="Arial" w:cs="Arial"/>
                <w:i/>
                <w:color w:val="1F497D"/>
                <w:sz w:val="22"/>
                <w:szCs w:val="22"/>
              </w:rPr>
              <w:t>During this session a student/young professional is invited to discuss their views pertaining to Radioactive Waste and Decommissioning in SMR</w:t>
            </w:r>
            <w:r w:rsidR="001941A8" w:rsidRPr="00513C16">
              <w:rPr>
                <w:rFonts w:ascii="Arial" w:eastAsia="Times New Roman" w:hAnsi="Arial" w:cs="Arial"/>
                <w:i/>
                <w:color w:val="1F497D"/>
                <w:sz w:val="22"/>
                <w:szCs w:val="22"/>
              </w:rPr>
              <w:t>s</w:t>
            </w:r>
            <w:r w:rsidRPr="00513C16">
              <w:rPr>
                <w:rFonts w:ascii="Arial" w:eastAsia="Times New Roman" w:hAnsi="Arial" w:cs="Arial"/>
                <w:i/>
                <w:color w:val="1F497D"/>
                <w:sz w:val="22"/>
                <w:szCs w:val="22"/>
              </w:rPr>
              <w:t>/Advanced Reactor</w:t>
            </w:r>
            <w:r w:rsidR="001941A8" w:rsidRPr="00F377E1">
              <w:rPr>
                <w:rFonts w:ascii="Arial" w:eastAsia="Times New Roman" w:hAnsi="Arial" w:cs="Arial"/>
                <w:i/>
                <w:color w:val="1F497D"/>
                <w:sz w:val="22"/>
                <w:szCs w:val="22"/>
              </w:rPr>
              <w:t>s</w:t>
            </w:r>
            <w:r w:rsidRPr="00F377E1">
              <w:rPr>
                <w:rFonts w:ascii="Arial" w:eastAsia="Times New Roman" w:hAnsi="Arial" w:cs="Arial"/>
                <w:i/>
                <w:color w:val="1F497D"/>
                <w:sz w:val="22"/>
                <w:szCs w:val="22"/>
              </w:rPr>
              <w:t xml:space="preserve">. </w:t>
            </w:r>
          </w:p>
          <w:p w:rsidR="00B94F94" w:rsidRPr="00734E0A" w:rsidRDefault="00B94F94" w:rsidP="00D9246F">
            <w:pPr>
              <w:rPr>
                <w:rFonts w:ascii="Arial" w:hAnsi="Arial" w:cs="Arial"/>
                <w:spacing w:val="6"/>
                <w:sz w:val="22"/>
                <w:szCs w:val="22"/>
                <w:lang w:val="en-US"/>
              </w:rPr>
            </w:pPr>
          </w:p>
          <w:p w:rsidR="00B94F94" w:rsidRPr="00F33A7A" w:rsidRDefault="00B94F94" w:rsidP="00D9246F">
            <w:pPr>
              <w:rPr>
                <w:rFonts w:ascii="Arial" w:hAnsi="Arial" w:cs="Arial"/>
                <w:sz w:val="22"/>
                <w:szCs w:val="22"/>
                <w:u w:val="single"/>
              </w:rPr>
            </w:pPr>
            <w:r w:rsidRPr="00F33A7A">
              <w:rPr>
                <w:rFonts w:ascii="Arial" w:hAnsi="Arial" w:cs="Arial"/>
                <w:sz w:val="22"/>
                <w:szCs w:val="22"/>
                <w:u w:val="single"/>
              </w:rPr>
              <w:t>Chair</w:t>
            </w:r>
            <w:r w:rsidRPr="00F33A7A">
              <w:rPr>
                <w:rFonts w:ascii="Arial" w:hAnsi="Arial" w:cs="Arial"/>
                <w:sz w:val="22"/>
                <w:szCs w:val="22"/>
              </w:rPr>
              <w:t xml:space="preserve"> </w:t>
            </w:r>
            <w:r w:rsidRPr="00F33A7A">
              <w:rPr>
                <w:rFonts w:ascii="Arial" w:hAnsi="Arial" w:cs="Arial"/>
                <w:spacing w:val="6"/>
                <w:sz w:val="22"/>
                <w:szCs w:val="22"/>
              </w:rPr>
              <w:t>(5 min session introduction + 5 min summary)</w:t>
            </w:r>
          </w:p>
          <w:p w:rsidR="00B94F94" w:rsidRPr="00F33A7A" w:rsidRDefault="00B94F94" w:rsidP="00D9246F">
            <w:pPr>
              <w:pStyle w:val="ListParagraph"/>
              <w:numPr>
                <w:ilvl w:val="0"/>
                <w:numId w:val="9"/>
              </w:numPr>
              <w:ind w:firstLineChars="0"/>
              <w:rPr>
                <w:rFonts w:ascii="Arial" w:hAnsi="Arial" w:cs="Arial"/>
                <w:b/>
                <w:spacing w:val="6"/>
                <w:sz w:val="22"/>
                <w:szCs w:val="22"/>
              </w:rPr>
            </w:pPr>
            <w:r w:rsidRPr="00F33A7A">
              <w:rPr>
                <w:rFonts w:ascii="Arial" w:hAnsi="Arial" w:cs="Arial"/>
                <w:b/>
                <w:spacing w:val="6"/>
                <w:sz w:val="22"/>
                <w:szCs w:val="22"/>
              </w:rPr>
              <w:t>TBD,</w:t>
            </w:r>
          </w:p>
          <w:p w:rsidR="00B94F94" w:rsidRPr="00F33A7A" w:rsidRDefault="00B94F94" w:rsidP="00D9246F">
            <w:pPr>
              <w:rPr>
                <w:rFonts w:ascii="Arial" w:hAnsi="Arial" w:cs="Arial"/>
                <w:sz w:val="22"/>
                <w:szCs w:val="22"/>
                <w:u w:val="single"/>
              </w:rPr>
            </w:pPr>
            <w:r w:rsidRPr="00F33A7A">
              <w:rPr>
                <w:rFonts w:ascii="Arial" w:hAnsi="Arial" w:cs="Arial"/>
                <w:sz w:val="22"/>
                <w:szCs w:val="22"/>
                <w:u w:val="single"/>
              </w:rPr>
              <w:t>Presenters</w:t>
            </w:r>
            <w:r w:rsidRPr="00F33A7A">
              <w:rPr>
                <w:rFonts w:ascii="Arial" w:hAnsi="Arial" w:cs="Arial"/>
                <w:sz w:val="22"/>
                <w:szCs w:val="22"/>
              </w:rPr>
              <w:t xml:space="preserve"> </w:t>
            </w:r>
            <w:r w:rsidRPr="00F33A7A">
              <w:rPr>
                <w:rFonts w:ascii="Arial" w:hAnsi="Arial" w:cs="Arial"/>
                <w:spacing w:val="6"/>
                <w:sz w:val="22"/>
                <w:szCs w:val="22"/>
              </w:rPr>
              <w:t xml:space="preserve">(10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+ 5 min Q&amp;A</w:t>
            </w:r>
            <w:r w:rsidR="00602FED" w:rsidRPr="00F33A7A">
              <w:rPr>
                <w:rFonts w:ascii="Arial" w:hAnsi="Arial" w:cs="Arial"/>
                <w:spacing w:val="6"/>
                <w:sz w:val="22"/>
                <w:szCs w:val="22"/>
              </w:rPr>
              <w:t xml:space="preserve"> each</w:t>
            </w:r>
            <w:r w:rsidRPr="00F33A7A">
              <w:rPr>
                <w:rFonts w:ascii="Arial" w:hAnsi="Arial" w:cs="Arial"/>
                <w:spacing w:val="6"/>
                <w:sz w:val="22"/>
                <w:szCs w:val="22"/>
              </w:rPr>
              <w:t>)</w:t>
            </w:r>
          </w:p>
          <w:p w:rsidR="00B94F94" w:rsidRPr="00F33A7A" w:rsidRDefault="00B94F94" w:rsidP="008607E2">
            <w:pPr>
              <w:pStyle w:val="ListParagraph"/>
              <w:numPr>
                <w:ilvl w:val="0"/>
                <w:numId w:val="13"/>
              </w:numPr>
              <w:ind w:firstLineChars="0"/>
              <w:jc w:val="left"/>
              <w:rPr>
                <w:rFonts w:ascii="Arial" w:hAnsi="Arial" w:cs="Arial"/>
                <w:b/>
                <w:i/>
                <w:spacing w:val="6"/>
                <w:sz w:val="22"/>
                <w:szCs w:val="22"/>
              </w:rPr>
            </w:pPr>
            <w:r w:rsidRPr="00F33A7A">
              <w:rPr>
                <w:rFonts w:ascii="Arial" w:hAnsi="Arial" w:cs="Arial"/>
                <w:b/>
                <w:sz w:val="22"/>
                <w:szCs w:val="22"/>
              </w:rPr>
              <w:t>Riccardo C</w:t>
            </w:r>
            <w:r w:rsidR="001941A8" w:rsidRPr="00F33A7A">
              <w:rPr>
                <w:rFonts w:ascii="Arial" w:hAnsi="Arial" w:cs="Arial"/>
                <w:b/>
                <w:sz w:val="22"/>
                <w:szCs w:val="22"/>
              </w:rPr>
              <w:t>hebac</w:t>
            </w:r>
            <w:r w:rsidRPr="00F33A7A">
              <w:rPr>
                <w:rFonts w:ascii="Arial" w:hAnsi="Arial" w:cs="Arial"/>
                <w:b/>
                <w:sz w:val="22"/>
                <w:szCs w:val="22"/>
              </w:rPr>
              <w:t xml:space="preserve">, </w:t>
            </w:r>
            <w:r w:rsidRPr="00F33A7A">
              <w:rPr>
                <w:rFonts w:ascii="Arial" w:hAnsi="Arial" w:cs="Arial"/>
                <w:sz w:val="22"/>
                <w:szCs w:val="22"/>
              </w:rPr>
              <w:t xml:space="preserve">PhD student at </w:t>
            </w:r>
            <w:proofErr w:type="spellStart"/>
            <w:r w:rsidRPr="00F33A7A">
              <w:rPr>
                <w:rFonts w:ascii="Arial" w:hAnsi="Arial" w:cs="Arial"/>
                <w:sz w:val="22"/>
                <w:szCs w:val="22"/>
              </w:rPr>
              <w:t>Politecnico</w:t>
            </w:r>
            <w:proofErr w:type="spellEnd"/>
            <w:r w:rsidRPr="00F33A7A">
              <w:rPr>
                <w:rFonts w:ascii="Arial" w:hAnsi="Arial" w:cs="Arial"/>
                <w:sz w:val="22"/>
                <w:szCs w:val="22"/>
              </w:rPr>
              <w:t xml:space="preserve"> di Milano -</w:t>
            </w:r>
            <w:r w:rsidRPr="00832624">
              <w:rPr>
                <w:rFonts w:ascii="Arial" w:hAnsi="Arial" w:cs="Arial"/>
                <w:b/>
                <w:sz w:val="22"/>
                <w:szCs w:val="22"/>
              </w:rPr>
              <w:t xml:space="preserve"> </w:t>
            </w:r>
            <w:r w:rsidRPr="00F33A7A">
              <w:rPr>
                <w:rFonts w:ascii="Arial" w:hAnsi="Arial" w:cs="Arial"/>
                <w:i/>
                <w:sz w:val="22"/>
                <w:szCs w:val="22"/>
              </w:rPr>
              <w:t>D</w:t>
            </w:r>
            <w:r w:rsidRPr="00F33A7A">
              <w:rPr>
                <w:rFonts w:ascii="Arial" w:hAnsi="Arial" w:cs="Arial"/>
                <w:i/>
                <w:spacing w:val="6"/>
                <w:kern w:val="0"/>
                <w:sz w:val="22"/>
                <w:szCs w:val="22"/>
              </w:rPr>
              <w:t>esign considerations for waste minimization and decommissioning optimization </w:t>
            </w:r>
          </w:p>
          <w:p w:rsidR="00B94F94" w:rsidRPr="00832624" w:rsidRDefault="00B94F94" w:rsidP="008873BE">
            <w:pPr>
              <w:pStyle w:val="ListParagraph"/>
              <w:numPr>
                <w:ilvl w:val="0"/>
                <w:numId w:val="9"/>
              </w:numPr>
              <w:ind w:firstLineChars="0"/>
              <w:rPr>
                <w:rFonts w:ascii="Arial" w:hAnsi="Arial" w:cs="Arial"/>
                <w:b/>
                <w:spacing w:val="6"/>
                <w:sz w:val="22"/>
                <w:szCs w:val="22"/>
              </w:rPr>
            </w:pPr>
            <w:r w:rsidRPr="00832624">
              <w:rPr>
                <w:rFonts w:ascii="Arial" w:hAnsi="Arial" w:cs="Arial"/>
                <w:b/>
                <w:spacing w:val="6"/>
                <w:sz w:val="22"/>
                <w:szCs w:val="22"/>
              </w:rPr>
              <w:t>Matthew</w:t>
            </w:r>
            <w:r w:rsidR="00696A98" w:rsidRPr="00513C16">
              <w:rPr>
                <w:rFonts w:ascii="Arial" w:hAnsi="Arial" w:cs="Arial"/>
                <w:b/>
                <w:spacing w:val="6"/>
                <w:sz w:val="22"/>
                <w:szCs w:val="22"/>
              </w:rPr>
              <w:t xml:space="preserve"> P</w:t>
            </w:r>
            <w:r w:rsidRPr="00F377E1">
              <w:rPr>
                <w:rFonts w:ascii="Arial" w:hAnsi="Arial" w:cs="Arial"/>
                <w:b/>
                <w:spacing w:val="6"/>
                <w:sz w:val="22"/>
                <w:szCs w:val="22"/>
              </w:rPr>
              <w:t xml:space="preserve">, </w:t>
            </w:r>
            <w:r w:rsidRPr="00F33A7A">
              <w:rPr>
                <w:rFonts w:ascii="Arial" w:hAnsi="Arial" w:cs="Arial"/>
                <w:spacing w:val="6"/>
                <w:sz w:val="22"/>
                <w:szCs w:val="22"/>
              </w:rPr>
              <w:t>North American Young Generation</w:t>
            </w:r>
            <w:r w:rsidR="001670D3">
              <w:rPr>
                <w:rFonts w:ascii="Arial" w:hAnsi="Arial" w:cs="Arial"/>
                <w:spacing w:val="6"/>
                <w:sz w:val="22"/>
                <w:szCs w:val="22"/>
              </w:rPr>
              <w:t xml:space="preserve"> - TBC</w:t>
            </w:r>
          </w:p>
        </w:tc>
      </w:tr>
      <w:tr w:rsidR="00016826" w:rsidRPr="00B46F0F" w:rsidTr="00F33A7A">
        <w:tc>
          <w:tcPr>
            <w:tcW w:w="1800" w:type="dxa"/>
          </w:tcPr>
          <w:p w:rsidR="00016826" w:rsidRPr="00F33A7A" w:rsidRDefault="00E31189" w:rsidP="00852226">
            <w:pPr>
              <w:pStyle w:val="Num-DocParagraph"/>
              <w:spacing w:after="0"/>
              <w:rPr>
                <w:rFonts w:ascii="Arial" w:hAnsi="Arial" w:cs="Arial"/>
                <w:b/>
                <w:szCs w:val="22"/>
              </w:rPr>
            </w:pPr>
            <w:r>
              <w:rPr>
                <w:rFonts w:ascii="Arial" w:hAnsi="Arial" w:cs="Arial"/>
                <w:b/>
                <w:szCs w:val="22"/>
              </w:rPr>
              <w:t>0</w:t>
            </w:r>
            <w:r w:rsidR="00A34400" w:rsidRPr="00F33A7A">
              <w:rPr>
                <w:rFonts w:ascii="Arial" w:hAnsi="Arial" w:cs="Arial"/>
                <w:b/>
                <w:szCs w:val="22"/>
              </w:rPr>
              <w:t>9:</w:t>
            </w:r>
            <w:r>
              <w:rPr>
                <w:rFonts w:ascii="Arial" w:hAnsi="Arial" w:cs="Arial"/>
                <w:b/>
                <w:szCs w:val="22"/>
              </w:rPr>
              <w:t>30</w:t>
            </w:r>
            <w:r w:rsidR="00870A6B" w:rsidRPr="00F33A7A">
              <w:rPr>
                <w:rFonts w:ascii="Arial" w:hAnsi="Arial" w:cs="Arial"/>
                <w:b/>
                <w:szCs w:val="22"/>
              </w:rPr>
              <w:t xml:space="preserve"> – </w:t>
            </w:r>
            <w:r w:rsidR="00A34400" w:rsidRPr="00F33A7A">
              <w:rPr>
                <w:rFonts w:ascii="Arial" w:hAnsi="Arial" w:cs="Arial"/>
                <w:b/>
                <w:szCs w:val="22"/>
              </w:rPr>
              <w:t>10:2</w:t>
            </w:r>
            <w:r>
              <w:rPr>
                <w:rFonts w:ascii="Arial" w:hAnsi="Arial" w:cs="Arial"/>
                <w:b/>
                <w:szCs w:val="22"/>
              </w:rPr>
              <w:t>5</w:t>
            </w:r>
          </w:p>
        </w:tc>
        <w:tc>
          <w:tcPr>
            <w:tcW w:w="8190" w:type="dxa"/>
          </w:tcPr>
          <w:p w:rsidR="006D0AC2" w:rsidRDefault="00E54A34" w:rsidP="00F27AF2">
            <w:pPr>
              <w:pStyle w:val="Heading2"/>
              <w:numPr>
                <w:ilvl w:val="1"/>
                <w:numId w:val="6"/>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Pr>
                <w:rFonts w:ascii="Arial" w:eastAsiaTheme="minorEastAsia" w:hAnsi="Arial" w:cs="Arial"/>
                <w:bCs w:val="0"/>
                <w:i/>
                <w:color w:val="auto"/>
                <w:spacing w:val="6"/>
                <w:sz w:val="22"/>
                <w:szCs w:val="22"/>
                <w:lang w:val="en-US" w:eastAsia="zh-CN"/>
              </w:rPr>
              <w:t xml:space="preserve"> </w:t>
            </w:r>
            <w:r w:rsidR="00016826" w:rsidRPr="00F33A7A">
              <w:rPr>
                <w:rFonts w:ascii="Arial" w:eastAsiaTheme="minorEastAsia" w:hAnsi="Arial" w:cs="Arial"/>
                <w:bCs w:val="0"/>
                <w:i/>
                <w:color w:val="auto"/>
                <w:spacing w:val="6"/>
                <w:sz w:val="22"/>
                <w:szCs w:val="22"/>
                <w:lang w:val="en-US" w:eastAsia="zh-CN"/>
              </w:rPr>
              <w:t>Panel discussion on ke</w:t>
            </w:r>
            <w:r w:rsidR="006D0AC2" w:rsidRPr="00F33A7A">
              <w:rPr>
                <w:rFonts w:ascii="Arial" w:eastAsiaTheme="minorEastAsia" w:hAnsi="Arial" w:cs="Arial"/>
                <w:bCs w:val="0"/>
                <w:i/>
                <w:color w:val="auto"/>
                <w:spacing w:val="6"/>
                <w:sz w:val="22"/>
                <w:szCs w:val="22"/>
                <w:lang w:val="en-US" w:eastAsia="zh-CN"/>
              </w:rPr>
              <w:t>y takeaways and recommendations</w:t>
            </w:r>
          </w:p>
          <w:p w:rsidR="008607E2" w:rsidRDefault="008607E2" w:rsidP="00F33A7A">
            <w:pPr>
              <w:rPr>
                <w:rFonts w:ascii="Arial" w:eastAsia="Times New Roman" w:hAnsi="Arial" w:cs="Arial"/>
                <w:i/>
                <w:color w:val="1F497D"/>
                <w:sz w:val="22"/>
                <w:szCs w:val="22"/>
                <w:lang w:val="en-US"/>
              </w:rPr>
            </w:pPr>
            <w:r w:rsidRPr="00832624">
              <w:rPr>
                <w:rFonts w:ascii="Arial" w:eastAsia="Times New Roman" w:hAnsi="Arial" w:cs="Arial"/>
                <w:i/>
                <w:color w:val="1F497D"/>
                <w:sz w:val="22"/>
                <w:szCs w:val="22"/>
              </w:rPr>
              <w:t>This panel invites the previous presenters to develop one slide with key takeaways/recommendations and proceed with a panel discussion, during which the floor will be opened for questions from the audience</w:t>
            </w:r>
          </w:p>
          <w:p w:rsidR="00B46F0F" w:rsidRPr="00832624" w:rsidRDefault="00B46F0F" w:rsidP="008607E2">
            <w:pPr>
              <w:ind w:left="700"/>
              <w:rPr>
                <w:rFonts w:ascii="Arial" w:hAnsi="Arial" w:cs="Arial"/>
                <w:sz w:val="22"/>
                <w:szCs w:val="22"/>
                <w:u w:val="single"/>
              </w:rPr>
            </w:pPr>
          </w:p>
          <w:p w:rsidR="00016826" w:rsidRPr="00513C16" w:rsidRDefault="00016826" w:rsidP="00852226">
            <w:pPr>
              <w:rPr>
                <w:rFonts w:ascii="Arial" w:hAnsi="Arial" w:cs="Arial"/>
                <w:sz w:val="22"/>
                <w:szCs w:val="22"/>
                <w:u w:val="single"/>
              </w:rPr>
            </w:pPr>
            <w:r w:rsidRPr="00832624">
              <w:rPr>
                <w:rFonts w:ascii="Arial" w:hAnsi="Arial" w:cs="Arial"/>
                <w:sz w:val="22"/>
                <w:szCs w:val="22"/>
                <w:u w:val="single"/>
              </w:rPr>
              <w:t>Chair</w:t>
            </w:r>
            <w:r w:rsidRPr="00832624">
              <w:rPr>
                <w:rFonts w:ascii="Arial" w:hAnsi="Arial" w:cs="Arial"/>
                <w:sz w:val="22"/>
                <w:szCs w:val="22"/>
              </w:rPr>
              <w:t xml:space="preserve"> </w:t>
            </w:r>
            <w:r w:rsidRPr="00513C16">
              <w:rPr>
                <w:rFonts w:ascii="Arial" w:hAnsi="Arial" w:cs="Arial"/>
                <w:spacing w:val="6"/>
                <w:sz w:val="22"/>
                <w:szCs w:val="22"/>
              </w:rPr>
              <w:t>(5 min session introduction + 5 min summary)</w:t>
            </w:r>
          </w:p>
          <w:p w:rsidR="00016826" w:rsidRPr="00734E0A" w:rsidRDefault="007E1D51" w:rsidP="00870A6B">
            <w:pPr>
              <w:pStyle w:val="ListParagraph"/>
              <w:numPr>
                <w:ilvl w:val="0"/>
                <w:numId w:val="9"/>
              </w:numPr>
              <w:ind w:firstLineChars="0"/>
              <w:rPr>
                <w:rFonts w:ascii="Arial" w:hAnsi="Arial" w:cs="Arial"/>
                <w:b/>
                <w:spacing w:val="6"/>
                <w:sz w:val="22"/>
                <w:szCs w:val="22"/>
              </w:rPr>
            </w:pPr>
            <w:r>
              <w:rPr>
                <w:rFonts w:ascii="Arial" w:hAnsi="Arial" w:cs="Arial"/>
                <w:b/>
                <w:spacing w:val="6"/>
                <w:sz w:val="22"/>
                <w:szCs w:val="22"/>
              </w:rPr>
              <w:t xml:space="preserve">Bill Boyle, </w:t>
            </w:r>
            <w:r w:rsidR="00E94928" w:rsidRPr="00E94928">
              <w:rPr>
                <w:rFonts w:ascii="Arial" w:hAnsi="Arial" w:cs="Arial"/>
                <w:sz w:val="22"/>
                <w:szCs w:val="22"/>
              </w:rPr>
              <w:t>Director, Office of Spent Fuel &amp; Waste Science and Technology</w:t>
            </w:r>
            <w:r w:rsidR="00E94928">
              <w:rPr>
                <w:rFonts w:ascii="Arial" w:hAnsi="Arial" w:cs="Arial"/>
                <w:b/>
                <w:sz w:val="22"/>
                <w:szCs w:val="22"/>
              </w:rPr>
              <w:t xml:space="preserve">, </w:t>
            </w:r>
            <w:r w:rsidR="00E94928" w:rsidRPr="00E94928">
              <w:rPr>
                <w:rFonts w:ascii="Arial" w:hAnsi="Arial" w:cs="Arial"/>
                <w:sz w:val="22"/>
                <w:szCs w:val="22"/>
              </w:rPr>
              <w:t>Office of Nuclear Energy, US Department of Energy</w:t>
            </w:r>
            <w:r>
              <w:rPr>
                <w:rFonts w:ascii="Arial" w:hAnsi="Arial" w:cs="Arial"/>
                <w:b/>
                <w:spacing w:val="6"/>
                <w:sz w:val="22"/>
                <w:szCs w:val="22"/>
              </w:rPr>
              <w:t xml:space="preserve"> </w:t>
            </w:r>
          </w:p>
          <w:p w:rsidR="00016826" w:rsidRPr="00F33A7A" w:rsidRDefault="00016826" w:rsidP="00852226">
            <w:pPr>
              <w:rPr>
                <w:rFonts w:ascii="Arial" w:hAnsi="Arial" w:cs="Arial"/>
                <w:sz w:val="22"/>
                <w:szCs w:val="22"/>
                <w:u w:val="single"/>
              </w:rPr>
            </w:pPr>
            <w:r w:rsidRPr="00F33A7A">
              <w:rPr>
                <w:rFonts w:ascii="Arial" w:hAnsi="Arial" w:cs="Arial"/>
                <w:sz w:val="22"/>
                <w:szCs w:val="22"/>
                <w:u w:val="single"/>
              </w:rPr>
              <w:t>Panellist</w:t>
            </w:r>
            <w:r w:rsidR="00602FED" w:rsidRPr="00F33A7A">
              <w:rPr>
                <w:rFonts w:ascii="Arial" w:hAnsi="Arial" w:cs="Arial"/>
                <w:sz w:val="22"/>
                <w:szCs w:val="22"/>
                <w:u w:val="single"/>
              </w:rPr>
              <w:t>s</w:t>
            </w:r>
            <w:r w:rsidRPr="00F33A7A">
              <w:rPr>
                <w:rFonts w:ascii="Arial" w:hAnsi="Arial" w:cs="Arial"/>
                <w:sz w:val="22"/>
                <w:szCs w:val="22"/>
              </w:rPr>
              <w:t xml:space="preserve"> </w:t>
            </w:r>
            <w:r w:rsidR="00870A6B" w:rsidRPr="00F33A7A">
              <w:rPr>
                <w:rFonts w:ascii="Arial" w:hAnsi="Arial" w:cs="Arial"/>
                <w:spacing w:val="6"/>
                <w:sz w:val="22"/>
                <w:szCs w:val="22"/>
              </w:rPr>
              <w:t>(</w:t>
            </w:r>
            <w:r w:rsidR="002854C1" w:rsidRPr="00F33A7A">
              <w:rPr>
                <w:rFonts w:ascii="Arial" w:hAnsi="Arial" w:cs="Arial"/>
                <w:spacing w:val="6"/>
                <w:sz w:val="22"/>
                <w:szCs w:val="22"/>
              </w:rPr>
              <w:t>45</w:t>
            </w:r>
            <w:r w:rsidRPr="00F33A7A">
              <w:rPr>
                <w:rFonts w:ascii="Arial" w:hAnsi="Arial" w:cs="Arial"/>
                <w:spacing w:val="6"/>
                <w:sz w:val="22"/>
                <w:szCs w:val="22"/>
              </w:rPr>
              <w:t xml:space="preserve"> min)</w:t>
            </w:r>
          </w:p>
          <w:p w:rsidR="00AE699B" w:rsidRPr="00F33A7A" w:rsidRDefault="00016826" w:rsidP="00E567D9">
            <w:pPr>
              <w:pStyle w:val="ListParagraph"/>
              <w:numPr>
                <w:ilvl w:val="0"/>
                <w:numId w:val="9"/>
              </w:numPr>
              <w:ind w:firstLineChars="0"/>
              <w:rPr>
                <w:rFonts w:ascii="Arial" w:hAnsi="Arial" w:cs="Arial"/>
                <w:b/>
                <w:spacing w:val="6"/>
                <w:sz w:val="22"/>
                <w:szCs w:val="22"/>
              </w:rPr>
            </w:pPr>
            <w:r w:rsidRPr="00F33A7A">
              <w:rPr>
                <w:rFonts w:ascii="Arial" w:hAnsi="Arial" w:cs="Arial"/>
                <w:b/>
                <w:spacing w:val="6"/>
                <w:sz w:val="22"/>
                <w:szCs w:val="22"/>
              </w:rPr>
              <w:t xml:space="preserve">same speakers as those listed above </w:t>
            </w:r>
          </w:p>
        </w:tc>
      </w:tr>
      <w:tr w:rsidR="00870A6B" w:rsidRPr="00B46F0F" w:rsidTr="00F33A7A">
        <w:tc>
          <w:tcPr>
            <w:tcW w:w="1800" w:type="dxa"/>
            <w:shd w:val="clear" w:color="auto" w:fill="D9D9D9" w:themeFill="background1" w:themeFillShade="D9"/>
          </w:tcPr>
          <w:p w:rsidR="00870A6B" w:rsidRPr="00F33A7A" w:rsidRDefault="00870A6B" w:rsidP="00E567D9">
            <w:pPr>
              <w:pStyle w:val="Num-DocParagraph"/>
              <w:spacing w:after="0"/>
              <w:rPr>
                <w:rFonts w:ascii="Arial" w:hAnsi="Arial" w:cs="Arial"/>
                <w:b/>
                <w:spacing w:val="6"/>
                <w:szCs w:val="22"/>
                <w:lang w:val="en-US"/>
              </w:rPr>
            </w:pPr>
          </w:p>
        </w:tc>
        <w:tc>
          <w:tcPr>
            <w:tcW w:w="8190" w:type="dxa"/>
            <w:shd w:val="clear" w:color="auto" w:fill="D9D9D9" w:themeFill="background1" w:themeFillShade="D9"/>
          </w:tcPr>
          <w:p w:rsidR="00870A6B" w:rsidRPr="00F33A7A" w:rsidRDefault="00A34400" w:rsidP="00E567D9">
            <w:pPr>
              <w:rPr>
                <w:rFonts w:ascii="Arial" w:hAnsi="Arial" w:cs="Arial"/>
                <w:spacing w:val="6"/>
                <w:sz w:val="22"/>
                <w:szCs w:val="22"/>
                <w:lang w:val="en-US"/>
              </w:rPr>
            </w:pPr>
            <w:r w:rsidRPr="00F33A7A">
              <w:rPr>
                <w:rFonts w:ascii="Arial" w:hAnsi="Arial" w:cs="Arial"/>
                <w:b/>
                <w:spacing w:val="6"/>
                <w:sz w:val="22"/>
                <w:szCs w:val="22"/>
              </w:rPr>
              <w:t>BREAK</w:t>
            </w:r>
            <w:r w:rsidRPr="00F33A7A">
              <w:rPr>
                <w:rFonts w:ascii="Arial" w:hAnsi="Arial" w:cs="Arial"/>
                <w:i/>
                <w:spacing w:val="6"/>
                <w:sz w:val="22"/>
                <w:szCs w:val="22"/>
              </w:rPr>
              <w:t xml:space="preserve"> (15 min)</w:t>
            </w:r>
          </w:p>
        </w:tc>
      </w:tr>
      <w:tr w:rsidR="00D50C79" w:rsidRPr="00B46F0F" w:rsidTr="00F33A7A">
        <w:tc>
          <w:tcPr>
            <w:tcW w:w="1800" w:type="dxa"/>
            <w:shd w:val="clear" w:color="auto" w:fill="FFFFFF" w:themeFill="background1"/>
          </w:tcPr>
          <w:p w:rsidR="00D50C79" w:rsidRPr="00F33A7A" w:rsidRDefault="00B94F94" w:rsidP="00A34400">
            <w:pPr>
              <w:pStyle w:val="Num-DocParagraph"/>
              <w:spacing w:after="0"/>
              <w:rPr>
                <w:rFonts w:ascii="Arial" w:hAnsi="Arial" w:cs="Arial"/>
                <w:b/>
                <w:spacing w:val="6"/>
                <w:szCs w:val="22"/>
                <w:lang w:val="en-US"/>
              </w:rPr>
            </w:pPr>
            <w:r w:rsidRPr="00F33A7A">
              <w:rPr>
                <w:rFonts w:ascii="Arial" w:hAnsi="Arial" w:cs="Arial"/>
                <w:b/>
                <w:spacing w:val="6"/>
                <w:szCs w:val="22"/>
                <w:lang w:val="en-US"/>
              </w:rPr>
              <w:t>1</w:t>
            </w:r>
            <w:r w:rsidR="00A34400" w:rsidRPr="00F33A7A">
              <w:rPr>
                <w:rFonts w:ascii="Arial" w:hAnsi="Arial" w:cs="Arial"/>
                <w:b/>
                <w:spacing w:val="6"/>
                <w:szCs w:val="22"/>
                <w:lang w:val="en-US"/>
              </w:rPr>
              <w:t>0</w:t>
            </w:r>
            <w:r w:rsidRPr="00F33A7A">
              <w:rPr>
                <w:rFonts w:ascii="Arial" w:hAnsi="Arial" w:cs="Arial"/>
                <w:b/>
                <w:spacing w:val="6"/>
                <w:szCs w:val="22"/>
                <w:lang w:val="en-US"/>
              </w:rPr>
              <w:t>:</w:t>
            </w:r>
            <w:r w:rsidR="00E31189">
              <w:rPr>
                <w:rFonts w:ascii="Arial" w:hAnsi="Arial" w:cs="Arial"/>
                <w:b/>
                <w:spacing w:val="6"/>
                <w:szCs w:val="22"/>
                <w:lang w:val="en-US"/>
              </w:rPr>
              <w:t>40</w:t>
            </w:r>
            <w:r w:rsidR="00D50C79" w:rsidRPr="00F33A7A">
              <w:rPr>
                <w:rFonts w:ascii="Arial" w:hAnsi="Arial" w:cs="Arial"/>
                <w:b/>
                <w:spacing w:val="6"/>
                <w:szCs w:val="22"/>
                <w:lang w:val="en-US"/>
              </w:rPr>
              <w:t xml:space="preserve"> – </w:t>
            </w:r>
            <w:r w:rsidRPr="00F33A7A">
              <w:rPr>
                <w:rFonts w:ascii="Arial" w:hAnsi="Arial" w:cs="Arial"/>
                <w:b/>
                <w:spacing w:val="6"/>
                <w:szCs w:val="22"/>
                <w:lang w:val="en-US"/>
              </w:rPr>
              <w:t>1</w:t>
            </w:r>
            <w:r w:rsidR="00A34400" w:rsidRPr="00F33A7A">
              <w:rPr>
                <w:rFonts w:ascii="Arial" w:hAnsi="Arial" w:cs="Arial"/>
                <w:b/>
                <w:spacing w:val="6"/>
                <w:szCs w:val="22"/>
                <w:lang w:val="en-US"/>
              </w:rPr>
              <w:t>1:</w:t>
            </w:r>
            <w:r w:rsidR="00F916AC" w:rsidRPr="00F33A7A">
              <w:rPr>
                <w:rFonts w:ascii="Arial" w:hAnsi="Arial" w:cs="Arial"/>
                <w:b/>
                <w:spacing w:val="6"/>
                <w:szCs w:val="22"/>
                <w:lang w:val="en-US"/>
              </w:rPr>
              <w:t>4</w:t>
            </w:r>
            <w:r w:rsidR="00E31189">
              <w:rPr>
                <w:rFonts w:ascii="Arial" w:hAnsi="Arial" w:cs="Arial"/>
                <w:b/>
                <w:spacing w:val="6"/>
                <w:szCs w:val="22"/>
                <w:lang w:val="en-US"/>
              </w:rPr>
              <w:t>5</w:t>
            </w:r>
            <w:r w:rsidRPr="00F33A7A">
              <w:rPr>
                <w:rFonts w:ascii="Arial" w:hAnsi="Arial" w:cs="Arial"/>
                <w:b/>
                <w:spacing w:val="6"/>
                <w:szCs w:val="22"/>
                <w:lang w:val="en-US"/>
              </w:rPr>
              <w:t xml:space="preserve"> </w:t>
            </w:r>
          </w:p>
        </w:tc>
        <w:tc>
          <w:tcPr>
            <w:tcW w:w="8190" w:type="dxa"/>
            <w:shd w:val="clear" w:color="auto" w:fill="FFFFFF" w:themeFill="background1"/>
          </w:tcPr>
          <w:p w:rsidR="00D50C79" w:rsidRPr="00F33A7A" w:rsidRDefault="00D50C79" w:rsidP="00852226">
            <w:pPr>
              <w:rPr>
                <w:rFonts w:ascii="Arial" w:hAnsi="Arial" w:cs="Arial"/>
                <w:b/>
                <w:spacing w:val="6"/>
                <w:sz w:val="22"/>
                <w:szCs w:val="22"/>
                <w:lang w:val="en-US"/>
              </w:rPr>
            </w:pPr>
            <w:r w:rsidRPr="00F33A7A">
              <w:rPr>
                <w:rFonts w:ascii="Arial" w:hAnsi="Arial" w:cs="Arial"/>
                <w:b/>
                <w:spacing w:val="6"/>
                <w:sz w:val="22"/>
                <w:szCs w:val="22"/>
              </w:rPr>
              <w:t>Session 4: Key Considerations for Communities</w:t>
            </w:r>
            <w:r w:rsidR="00E554F4" w:rsidRPr="00F33A7A">
              <w:rPr>
                <w:rFonts w:ascii="Arial" w:hAnsi="Arial" w:cs="Arial"/>
                <w:b/>
                <w:spacing w:val="6"/>
                <w:sz w:val="22"/>
                <w:szCs w:val="22"/>
              </w:rPr>
              <w:t xml:space="preserve">, Indigenous </w:t>
            </w:r>
            <w:r w:rsidR="001941A8" w:rsidRPr="00F33A7A">
              <w:rPr>
                <w:rFonts w:ascii="Arial" w:hAnsi="Arial" w:cs="Arial"/>
                <w:b/>
                <w:spacing w:val="6"/>
                <w:sz w:val="22"/>
                <w:szCs w:val="22"/>
              </w:rPr>
              <w:t>P</w:t>
            </w:r>
            <w:r w:rsidR="00E554F4" w:rsidRPr="00F33A7A">
              <w:rPr>
                <w:rFonts w:ascii="Arial" w:hAnsi="Arial" w:cs="Arial"/>
                <w:b/>
                <w:spacing w:val="6"/>
                <w:sz w:val="22"/>
                <w:szCs w:val="22"/>
              </w:rPr>
              <w:t>eoples</w:t>
            </w:r>
            <w:r w:rsidRPr="00F33A7A">
              <w:rPr>
                <w:rFonts w:ascii="Arial" w:hAnsi="Arial" w:cs="Arial"/>
                <w:b/>
                <w:spacing w:val="6"/>
                <w:sz w:val="22"/>
                <w:szCs w:val="22"/>
              </w:rPr>
              <w:t xml:space="preserve"> and Stakeholder involvement</w:t>
            </w:r>
          </w:p>
          <w:p w:rsidR="00D50C79" w:rsidRPr="00832624" w:rsidRDefault="00D50C79" w:rsidP="00852226">
            <w:pPr>
              <w:rPr>
                <w:rFonts w:ascii="Arial" w:hAnsi="Arial" w:cs="Arial"/>
                <w:sz w:val="22"/>
                <w:szCs w:val="22"/>
                <w:u w:val="single"/>
              </w:rPr>
            </w:pPr>
          </w:p>
          <w:p w:rsidR="006D0AC2" w:rsidRPr="00F33A7A" w:rsidRDefault="006D0AC2" w:rsidP="00D917D4">
            <w:pPr>
              <w:pStyle w:val="ListParagraph"/>
              <w:keepNext/>
              <w:widowControl/>
              <w:numPr>
                <w:ilvl w:val="0"/>
                <w:numId w:val="7"/>
              </w:numPr>
              <w:spacing w:before="60" w:after="60"/>
              <w:ind w:right="680" w:firstLineChars="0"/>
              <w:jc w:val="left"/>
              <w:outlineLvl w:val="1"/>
              <w:rPr>
                <w:rFonts w:ascii="Arial" w:hAnsi="Arial" w:cs="Arial"/>
                <w:b/>
                <w:i/>
                <w:vanish/>
                <w:spacing w:val="6"/>
                <w:kern w:val="0"/>
                <w:sz w:val="22"/>
                <w:szCs w:val="22"/>
                <w:lang w:val="en-US"/>
              </w:rPr>
            </w:pPr>
          </w:p>
          <w:p w:rsidR="005E0F2B" w:rsidRPr="00F33A7A" w:rsidRDefault="001941A8" w:rsidP="00D917D4">
            <w:pPr>
              <w:pStyle w:val="Heading2"/>
              <w:numPr>
                <w:ilvl w:val="1"/>
                <w:numId w:val="10"/>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5E0F2B" w:rsidRPr="00F33A7A">
              <w:rPr>
                <w:rFonts w:ascii="Arial" w:eastAsiaTheme="minorEastAsia" w:hAnsi="Arial" w:cs="Arial"/>
                <w:bCs w:val="0"/>
                <w:i/>
                <w:color w:val="auto"/>
                <w:spacing w:val="6"/>
                <w:sz w:val="22"/>
                <w:szCs w:val="22"/>
                <w:lang w:val="en-US" w:eastAsia="zh-CN"/>
              </w:rPr>
              <w:t>Indigenous community</w:t>
            </w:r>
            <w:r w:rsidR="00F377E1">
              <w:rPr>
                <w:rFonts w:ascii="Arial" w:eastAsiaTheme="minorEastAsia" w:hAnsi="Arial" w:cs="Arial"/>
                <w:bCs w:val="0"/>
                <w:i/>
                <w:color w:val="auto"/>
                <w:spacing w:val="6"/>
                <w:sz w:val="22"/>
                <w:szCs w:val="22"/>
                <w:lang w:val="en-US" w:eastAsia="zh-CN"/>
              </w:rPr>
              <w:t>/Tribal Nation</w:t>
            </w:r>
            <w:r w:rsidR="005E0F2B" w:rsidRPr="00F33A7A">
              <w:rPr>
                <w:rFonts w:ascii="Arial" w:eastAsiaTheme="minorEastAsia" w:hAnsi="Arial" w:cs="Arial"/>
                <w:bCs w:val="0"/>
                <w:i/>
                <w:color w:val="auto"/>
                <w:spacing w:val="6"/>
                <w:sz w:val="22"/>
                <w:szCs w:val="22"/>
                <w:lang w:val="en-US" w:eastAsia="zh-CN"/>
              </w:rPr>
              <w:t xml:space="preserve"> perspectives on the potential deployment of SMR and </w:t>
            </w:r>
            <w:r w:rsidR="00644CCD" w:rsidRPr="00F33A7A">
              <w:rPr>
                <w:rFonts w:ascii="Arial" w:eastAsiaTheme="minorEastAsia" w:hAnsi="Arial" w:cs="Arial"/>
                <w:bCs w:val="0"/>
                <w:i/>
                <w:color w:val="auto"/>
                <w:spacing w:val="6"/>
                <w:sz w:val="22"/>
                <w:szCs w:val="22"/>
                <w:lang w:val="en-US" w:eastAsia="zh-CN"/>
              </w:rPr>
              <w:t>Advanced Reactor</w:t>
            </w:r>
            <w:r w:rsidR="005E0F2B" w:rsidRPr="00F33A7A">
              <w:rPr>
                <w:rFonts w:ascii="Arial" w:eastAsiaTheme="minorEastAsia" w:hAnsi="Arial" w:cs="Arial"/>
                <w:bCs w:val="0"/>
                <w:i/>
                <w:color w:val="auto"/>
                <w:spacing w:val="6"/>
                <w:sz w:val="22"/>
                <w:szCs w:val="22"/>
                <w:lang w:val="en-US" w:eastAsia="zh-CN"/>
              </w:rPr>
              <w:t xml:space="preserve"> </w:t>
            </w:r>
            <w:r w:rsidRPr="00F33A7A">
              <w:rPr>
                <w:rFonts w:ascii="Arial" w:eastAsiaTheme="minorEastAsia" w:hAnsi="Arial" w:cs="Arial"/>
                <w:bCs w:val="0"/>
                <w:i/>
                <w:color w:val="auto"/>
                <w:spacing w:val="6"/>
                <w:sz w:val="22"/>
                <w:szCs w:val="22"/>
                <w:lang w:val="en-US" w:eastAsia="zh-CN"/>
              </w:rPr>
              <w:t>T</w:t>
            </w:r>
            <w:r w:rsidR="005E0F2B" w:rsidRPr="00F33A7A">
              <w:rPr>
                <w:rFonts w:ascii="Arial" w:eastAsiaTheme="minorEastAsia" w:hAnsi="Arial" w:cs="Arial"/>
                <w:bCs w:val="0"/>
                <w:i/>
                <w:color w:val="auto"/>
                <w:spacing w:val="6"/>
                <w:sz w:val="22"/>
                <w:szCs w:val="22"/>
                <w:lang w:val="en-US" w:eastAsia="zh-CN"/>
              </w:rPr>
              <w:t xml:space="preserve">echnologies </w:t>
            </w:r>
          </w:p>
          <w:p w:rsidR="005E0F2B" w:rsidRPr="00832624" w:rsidRDefault="005E0F2B" w:rsidP="005E0F2B">
            <w:pPr>
              <w:rPr>
                <w:rFonts w:ascii="Arial" w:hAnsi="Arial" w:cs="Arial"/>
                <w:sz w:val="22"/>
                <w:szCs w:val="22"/>
                <w:u w:val="single"/>
              </w:rPr>
            </w:pPr>
          </w:p>
          <w:p w:rsidR="005E0F2B" w:rsidRPr="00513C16" w:rsidRDefault="005E0F2B" w:rsidP="005E0F2B">
            <w:pPr>
              <w:rPr>
                <w:rFonts w:ascii="Arial" w:hAnsi="Arial" w:cs="Arial"/>
                <w:sz w:val="22"/>
                <w:szCs w:val="22"/>
                <w:u w:val="single"/>
              </w:rPr>
            </w:pPr>
            <w:r w:rsidRPr="00832624">
              <w:rPr>
                <w:rFonts w:ascii="Arial" w:hAnsi="Arial" w:cs="Arial"/>
                <w:sz w:val="22"/>
                <w:szCs w:val="22"/>
                <w:u w:val="single"/>
              </w:rPr>
              <w:t>Chair</w:t>
            </w:r>
            <w:r w:rsidRPr="00832624">
              <w:rPr>
                <w:rFonts w:ascii="Arial" w:hAnsi="Arial" w:cs="Arial"/>
                <w:sz w:val="22"/>
                <w:szCs w:val="22"/>
              </w:rPr>
              <w:t xml:space="preserve"> </w:t>
            </w:r>
            <w:r w:rsidRPr="00513C16">
              <w:rPr>
                <w:rFonts w:ascii="Arial" w:hAnsi="Arial" w:cs="Arial"/>
                <w:spacing w:val="6"/>
                <w:sz w:val="22"/>
                <w:szCs w:val="22"/>
              </w:rPr>
              <w:t>(5 min session introduction + 1 min intro./speaker + 5 min summary)</w:t>
            </w:r>
          </w:p>
          <w:p w:rsidR="005E0F2B" w:rsidRPr="00F377E1" w:rsidRDefault="00F33A7A" w:rsidP="00870A6B">
            <w:pPr>
              <w:pStyle w:val="ListParagraph"/>
              <w:numPr>
                <w:ilvl w:val="0"/>
                <w:numId w:val="9"/>
              </w:numPr>
              <w:ind w:firstLineChars="0"/>
              <w:rPr>
                <w:rFonts w:ascii="Arial" w:hAnsi="Arial" w:cs="Arial"/>
                <w:b/>
                <w:spacing w:val="6"/>
                <w:sz w:val="22"/>
                <w:szCs w:val="22"/>
              </w:rPr>
            </w:pPr>
            <w:r w:rsidRPr="00F33A7A">
              <w:rPr>
                <w:rFonts w:ascii="Arial" w:hAnsi="Arial" w:cs="Arial"/>
                <w:b/>
                <w:sz w:val="22"/>
                <w:szCs w:val="22"/>
              </w:rPr>
              <w:t>Julie Mecke</w:t>
            </w:r>
            <w:r>
              <w:rPr>
                <w:rFonts w:ascii="Arial" w:hAnsi="Arial" w:cs="Arial"/>
                <w:b/>
                <w:sz w:val="22"/>
                <w:szCs w:val="22"/>
              </w:rPr>
              <w:t>,</w:t>
            </w:r>
            <w:r>
              <w:t xml:space="preserve"> </w:t>
            </w:r>
            <w:r w:rsidRPr="003E79D3">
              <w:rPr>
                <w:rFonts w:ascii="Arial" w:hAnsi="Arial" w:cs="Arial"/>
                <w:sz w:val="22"/>
                <w:szCs w:val="22"/>
              </w:rPr>
              <w:t>Senior Policy Advisor, National Research Council of Canada (</w:t>
            </w:r>
            <w:proofErr w:type="spellStart"/>
            <w:r w:rsidRPr="003E79D3">
              <w:rPr>
                <w:rFonts w:ascii="Arial" w:hAnsi="Arial" w:cs="Arial"/>
                <w:sz w:val="22"/>
                <w:szCs w:val="22"/>
              </w:rPr>
              <w:t>NRCan</w:t>
            </w:r>
            <w:proofErr w:type="spellEnd"/>
            <w:r w:rsidRPr="003E79D3">
              <w:rPr>
                <w:rFonts w:ascii="Arial" w:hAnsi="Arial" w:cs="Arial"/>
                <w:sz w:val="22"/>
                <w:szCs w:val="22"/>
              </w:rPr>
              <w:t>)</w:t>
            </w:r>
            <w:r>
              <w:rPr>
                <w:rFonts w:ascii="Arial" w:hAnsi="Arial" w:cs="Arial"/>
                <w:sz w:val="22"/>
                <w:szCs w:val="22"/>
              </w:rPr>
              <w:t xml:space="preserve"> - TBC</w:t>
            </w:r>
          </w:p>
          <w:p w:rsidR="005E0F2B" w:rsidRPr="00F377E1" w:rsidRDefault="005E0F2B" w:rsidP="005E0F2B">
            <w:pPr>
              <w:rPr>
                <w:rFonts w:ascii="Arial" w:hAnsi="Arial" w:cs="Arial"/>
                <w:sz w:val="22"/>
                <w:szCs w:val="22"/>
                <w:u w:val="single"/>
              </w:rPr>
            </w:pPr>
            <w:r w:rsidRPr="00F377E1">
              <w:rPr>
                <w:rFonts w:ascii="Arial" w:hAnsi="Arial" w:cs="Arial"/>
                <w:sz w:val="22"/>
                <w:szCs w:val="22"/>
                <w:u w:val="single"/>
              </w:rPr>
              <w:t>Presenters</w:t>
            </w:r>
            <w:r w:rsidRPr="00F377E1">
              <w:rPr>
                <w:rFonts w:ascii="Arial" w:hAnsi="Arial" w:cs="Arial"/>
                <w:sz w:val="22"/>
                <w:szCs w:val="22"/>
              </w:rPr>
              <w:t xml:space="preserve"> </w:t>
            </w:r>
            <w:r w:rsidRPr="00F377E1">
              <w:rPr>
                <w:rFonts w:ascii="Arial" w:hAnsi="Arial" w:cs="Arial"/>
                <w:spacing w:val="6"/>
                <w:sz w:val="22"/>
                <w:szCs w:val="22"/>
              </w:rPr>
              <w:t>(1</w:t>
            </w:r>
            <w:r w:rsidR="00F916AC" w:rsidRPr="00F377E1">
              <w:rPr>
                <w:rFonts w:ascii="Arial" w:hAnsi="Arial" w:cs="Arial"/>
                <w:spacing w:val="6"/>
                <w:sz w:val="22"/>
                <w:szCs w:val="22"/>
              </w:rPr>
              <w:t>2</w:t>
            </w:r>
            <w:r w:rsidRPr="00F377E1">
              <w:rPr>
                <w:rFonts w:ascii="Arial" w:hAnsi="Arial" w:cs="Arial"/>
                <w:spacing w:val="6"/>
                <w:sz w:val="22"/>
                <w:szCs w:val="22"/>
              </w:rPr>
              <w:t xml:space="preserve"> min </w:t>
            </w:r>
            <w:proofErr w:type="spellStart"/>
            <w:r w:rsidRPr="00F377E1">
              <w:rPr>
                <w:rFonts w:ascii="Arial" w:hAnsi="Arial" w:cs="Arial"/>
                <w:spacing w:val="6"/>
                <w:sz w:val="22"/>
                <w:szCs w:val="22"/>
              </w:rPr>
              <w:t>ppt</w:t>
            </w:r>
            <w:proofErr w:type="spellEnd"/>
            <w:r w:rsidRPr="00F377E1">
              <w:rPr>
                <w:rFonts w:ascii="Arial" w:hAnsi="Arial" w:cs="Arial"/>
                <w:spacing w:val="6"/>
                <w:sz w:val="22"/>
                <w:szCs w:val="22"/>
              </w:rPr>
              <w:t xml:space="preserve"> each + 5 min Q&amp;A)</w:t>
            </w:r>
          </w:p>
          <w:p w:rsidR="00AB7883" w:rsidRPr="00F33A7A" w:rsidRDefault="00AB7883" w:rsidP="00F33A7A">
            <w:pPr>
              <w:pStyle w:val="ListParagraph"/>
              <w:numPr>
                <w:ilvl w:val="0"/>
                <w:numId w:val="9"/>
              </w:numPr>
              <w:ind w:firstLineChars="0"/>
              <w:rPr>
                <w:rFonts w:ascii="Arial" w:hAnsi="Arial" w:cs="Arial"/>
                <w:spacing w:val="6"/>
                <w:sz w:val="22"/>
                <w:szCs w:val="22"/>
              </w:rPr>
            </w:pPr>
            <w:r w:rsidRPr="00F33A7A">
              <w:rPr>
                <w:rFonts w:ascii="Arial" w:hAnsi="Arial" w:cs="Arial"/>
                <w:b/>
                <w:spacing w:val="6"/>
                <w:sz w:val="22"/>
                <w:szCs w:val="22"/>
              </w:rPr>
              <w:t xml:space="preserve">Jessica </w:t>
            </w:r>
            <w:proofErr w:type="spellStart"/>
            <w:r w:rsidRPr="00F33A7A">
              <w:rPr>
                <w:rFonts w:ascii="Arial" w:hAnsi="Arial" w:cs="Arial"/>
                <w:b/>
                <w:spacing w:val="6"/>
                <w:sz w:val="22"/>
                <w:szCs w:val="22"/>
              </w:rPr>
              <w:t>Perritt</w:t>
            </w:r>
            <w:proofErr w:type="spellEnd"/>
            <w:r w:rsidRPr="00F33A7A">
              <w:rPr>
                <w:rFonts w:ascii="Arial" w:hAnsi="Arial" w:cs="Arial"/>
                <w:spacing w:val="6"/>
                <w:sz w:val="22"/>
                <w:szCs w:val="22"/>
              </w:rPr>
              <w:t xml:space="preserve">, NWMO </w:t>
            </w:r>
          </w:p>
          <w:p w:rsidR="00AB7883" w:rsidRDefault="00AB7883" w:rsidP="00F33A7A">
            <w:pPr>
              <w:pStyle w:val="ListParagraph"/>
              <w:numPr>
                <w:ilvl w:val="0"/>
                <w:numId w:val="9"/>
              </w:numPr>
              <w:ind w:firstLineChars="0"/>
              <w:rPr>
                <w:rFonts w:ascii="Arial" w:hAnsi="Arial" w:cs="Arial"/>
                <w:spacing w:val="6"/>
                <w:sz w:val="22"/>
                <w:szCs w:val="22"/>
              </w:rPr>
            </w:pPr>
            <w:r w:rsidRPr="00F33A7A">
              <w:rPr>
                <w:rFonts w:ascii="Arial" w:hAnsi="Arial" w:cs="Arial"/>
                <w:b/>
                <w:spacing w:val="6"/>
                <w:sz w:val="22"/>
                <w:szCs w:val="22"/>
              </w:rPr>
              <w:t>Candice Jackson</w:t>
            </w:r>
            <w:r w:rsidRPr="00F33A7A">
              <w:rPr>
                <w:rFonts w:ascii="Arial" w:hAnsi="Arial" w:cs="Arial"/>
                <w:spacing w:val="6"/>
                <w:sz w:val="22"/>
                <w:szCs w:val="22"/>
              </w:rPr>
              <w:t xml:space="preserve">, Deputy Director, Nuclear Energy Division, </w:t>
            </w:r>
            <w:proofErr w:type="spellStart"/>
            <w:r w:rsidRPr="00F33A7A">
              <w:rPr>
                <w:rFonts w:ascii="Arial" w:hAnsi="Arial" w:cs="Arial"/>
                <w:spacing w:val="6"/>
                <w:sz w:val="22"/>
                <w:szCs w:val="22"/>
              </w:rPr>
              <w:t>NRCan</w:t>
            </w:r>
            <w:proofErr w:type="spellEnd"/>
            <w:r w:rsidR="002E472B">
              <w:rPr>
                <w:rFonts w:ascii="Arial" w:hAnsi="Arial" w:cs="Arial"/>
                <w:spacing w:val="6"/>
                <w:sz w:val="22"/>
                <w:szCs w:val="22"/>
              </w:rPr>
              <w:t xml:space="preserve"> - </w:t>
            </w:r>
          </w:p>
          <w:p w:rsidR="00AB7883" w:rsidRPr="00F33A7A" w:rsidRDefault="004812E0" w:rsidP="00F33A7A">
            <w:pPr>
              <w:pStyle w:val="ListParagraph"/>
              <w:numPr>
                <w:ilvl w:val="0"/>
                <w:numId w:val="9"/>
              </w:numPr>
              <w:ind w:firstLineChars="0"/>
              <w:rPr>
                <w:rFonts w:ascii="Arial" w:hAnsi="Arial" w:cs="Arial"/>
                <w:spacing w:val="6"/>
                <w:sz w:val="22"/>
                <w:szCs w:val="22"/>
              </w:rPr>
            </w:pPr>
            <w:r w:rsidRPr="00F33A7A">
              <w:rPr>
                <w:rFonts w:ascii="Arial" w:hAnsi="Arial" w:cs="Arial"/>
                <w:b/>
                <w:spacing w:val="6"/>
                <w:sz w:val="22"/>
                <w:szCs w:val="22"/>
              </w:rPr>
              <w:t>Talia Martin,</w:t>
            </w:r>
            <w:r w:rsidRPr="004812E0">
              <w:rPr>
                <w:rFonts w:ascii="Arial" w:hAnsi="Arial" w:cs="Arial"/>
                <w:spacing w:val="6"/>
                <w:sz w:val="22"/>
                <w:szCs w:val="22"/>
              </w:rPr>
              <w:t xml:space="preserve"> Director of Energy for the Shoshone Bannock Tribe in </w:t>
            </w:r>
            <w:proofErr w:type="spellStart"/>
            <w:r w:rsidRPr="004812E0">
              <w:rPr>
                <w:rFonts w:ascii="Arial" w:hAnsi="Arial" w:cs="Arial"/>
                <w:spacing w:val="6"/>
                <w:sz w:val="22"/>
                <w:szCs w:val="22"/>
              </w:rPr>
              <w:t>Idah</w:t>
            </w:r>
            <w:proofErr w:type="spellEnd"/>
            <w:r w:rsidR="0051443F">
              <w:rPr>
                <w:rFonts w:ascii="Arial" w:hAnsi="Arial" w:cs="Arial"/>
                <w:spacing w:val="6"/>
                <w:sz w:val="22"/>
                <w:szCs w:val="22"/>
              </w:rPr>
              <w:t xml:space="preserve"> - </w:t>
            </w:r>
            <w:r w:rsidRPr="004812E0">
              <w:rPr>
                <w:rFonts w:ascii="Arial" w:hAnsi="Arial" w:cs="Arial"/>
                <w:spacing w:val="6"/>
                <w:sz w:val="22"/>
                <w:szCs w:val="22"/>
              </w:rPr>
              <w:t>TB</w:t>
            </w:r>
            <w:r w:rsidR="002E472B">
              <w:rPr>
                <w:rFonts w:ascii="Arial" w:hAnsi="Arial" w:cs="Arial"/>
                <w:spacing w:val="6"/>
                <w:sz w:val="22"/>
                <w:szCs w:val="22"/>
              </w:rPr>
              <w:t>C</w:t>
            </w:r>
          </w:p>
          <w:p w:rsidR="005E0F2B" w:rsidRPr="00832624" w:rsidRDefault="00BD6504" w:rsidP="00F33A7A">
            <w:pPr>
              <w:pStyle w:val="ListParagraph"/>
              <w:numPr>
                <w:ilvl w:val="0"/>
                <w:numId w:val="9"/>
              </w:numPr>
              <w:ind w:firstLineChars="0"/>
              <w:rPr>
                <w:rFonts w:ascii="Arial" w:hAnsi="Arial" w:cs="Arial"/>
                <w:b/>
                <w:sz w:val="22"/>
                <w:szCs w:val="22"/>
              </w:rPr>
            </w:pPr>
            <w:r w:rsidRPr="00F33A7A">
              <w:rPr>
                <w:rFonts w:ascii="Arial" w:hAnsi="Arial" w:cs="Arial"/>
                <w:spacing w:val="6"/>
                <w:sz w:val="22"/>
                <w:szCs w:val="22"/>
              </w:rPr>
              <w:t>Australia</w:t>
            </w:r>
            <w:r w:rsidR="009E2948" w:rsidRPr="00F33A7A">
              <w:rPr>
                <w:rFonts w:ascii="Arial" w:hAnsi="Arial" w:cs="Arial"/>
                <w:spacing w:val="6"/>
                <w:sz w:val="22"/>
                <w:szCs w:val="22"/>
              </w:rPr>
              <w:t xml:space="preserve"> – </w:t>
            </w:r>
            <w:r w:rsidR="0051443F">
              <w:rPr>
                <w:rFonts w:ascii="Arial" w:hAnsi="Arial" w:cs="Arial"/>
                <w:spacing w:val="6"/>
                <w:sz w:val="22"/>
                <w:szCs w:val="22"/>
              </w:rPr>
              <w:t>TBD</w:t>
            </w:r>
          </w:p>
        </w:tc>
      </w:tr>
      <w:tr w:rsidR="00A34400" w:rsidRPr="00B46F0F" w:rsidTr="00F33A7A">
        <w:tc>
          <w:tcPr>
            <w:tcW w:w="1800" w:type="dxa"/>
            <w:shd w:val="clear" w:color="auto" w:fill="FFFFFF" w:themeFill="background1"/>
          </w:tcPr>
          <w:p w:rsidR="00A34400" w:rsidRPr="00F33A7A" w:rsidRDefault="00A34400" w:rsidP="00A34400">
            <w:pPr>
              <w:pStyle w:val="Num-DocParagraph"/>
              <w:spacing w:after="0"/>
              <w:rPr>
                <w:rFonts w:ascii="Arial" w:hAnsi="Arial" w:cs="Arial"/>
                <w:b/>
                <w:spacing w:val="6"/>
                <w:szCs w:val="22"/>
                <w:lang w:val="en-US"/>
              </w:rPr>
            </w:pPr>
          </w:p>
        </w:tc>
        <w:tc>
          <w:tcPr>
            <w:tcW w:w="8190" w:type="dxa"/>
            <w:shd w:val="clear" w:color="auto" w:fill="FFFFFF" w:themeFill="background1"/>
          </w:tcPr>
          <w:p w:rsidR="00A34400" w:rsidRPr="00F33A7A" w:rsidRDefault="00A34400" w:rsidP="00852226">
            <w:pPr>
              <w:rPr>
                <w:rFonts w:ascii="Arial" w:hAnsi="Arial" w:cs="Arial"/>
                <w:b/>
                <w:spacing w:val="6"/>
                <w:sz w:val="22"/>
                <w:szCs w:val="22"/>
              </w:rPr>
            </w:pPr>
            <w:r w:rsidRPr="00F33A7A">
              <w:rPr>
                <w:rFonts w:ascii="Arial" w:hAnsi="Arial" w:cs="Arial"/>
                <w:b/>
                <w:spacing w:val="6"/>
                <w:sz w:val="22"/>
                <w:szCs w:val="22"/>
              </w:rPr>
              <w:t xml:space="preserve">LUNCH </w:t>
            </w:r>
            <w:r w:rsidRPr="00F33A7A">
              <w:rPr>
                <w:rFonts w:ascii="Arial" w:hAnsi="Arial" w:cs="Arial"/>
                <w:i/>
                <w:spacing w:val="6"/>
                <w:sz w:val="22"/>
                <w:szCs w:val="22"/>
              </w:rPr>
              <w:t>(1 hour and 30 min)</w:t>
            </w:r>
          </w:p>
        </w:tc>
      </w:tr>
      <w:tr w:rsidR="00711224" w:rsidRPr="00B46F0F" w:rsidTr="00F33A7A">
        <w:tc>
          <w:tcPr>
            <w:tcW w:w="1800" w:type="dxa"/>
          </w:tcPr>
          <w:p w:rsidR="00711224" w:rsidRPr="00F33A7A" w:rsidRDefault="00A93B51" w:rsidP="00B94F94">
            <w:pPr>
              <w:pStyle w:val="Num-DocParagraph"/>
              <w:spacing w:after="0"/>
              <w:rPr>
                <w:rFonts w:ascii="Arial" w:hAnsi="Arial" w:cs="Arial"/>
                <w:b/>
                <w:spacing w:val="6"/>
                <w:szCs w:val="22"/>
                <w:lang w:val="en-US"/>
              </w:rPr>
            </w:pPr>
            <w:r w:rsidRPr="00F33A7A">
              <w:rPr>
                <w:rFonts w:ascii="Arial" w:hAnsi="Arial" w:cs="Arial"/>
                <w:b/>
                <w:spacing w:val="6"/>
                <w:szCs w:val="22"/>
                <w:lang w:val="en-US"/>
              </w:rPr>
              <w:lastRenderedPageBreak/>
              <w:t>1</w:t>
            </w:r>
            <w:r w:rsidR="00A34400" w:rsidRPr="00F33A7A">
              <w:rPr>
                <w:rFonts w:ascii="Arial" w:hAnsi="Arial" w:cs="Arial"/>
                <w:b/>
                <w:spacing w:val="6"/>
                <w:szCs w:val="22"/>
                <w:lang w:val="en-US"/>
              </w:rPr>
              <w:t>3</w:t>
            </w:r>
            <w:r w:rsidR="00665509" w:rsidRPr="00F33A7A">
              <w:rPr>
                <w:rFonts w:ascii="Arial" w:hAnsi="Arial" w:cs="Arial"/>
                <w:b/>
                <w:spacing w:val="6"/>
                <w:szCs w:val="22"/>
                <w:lang w:val="en-US"/>
              </w:rPr>
              <w:t>:</w:t>
            </w:r>
            <w:r w:rsidR="00F916AC" w:rsidRPr="00F33A7A">
              <w:rPr>
                <w:rFonts w:ascii="Arial" w:hAnsi="Arial" w:cs="Arial"/>
                <w:b/>
                <w:spacing w:val="6"/>
                <w:szCs w:val="22"/>
                <w:lang w:val="en-US"/>
              </w:rPr>
              <w:t>1</w:t>
            </w:r>
            <w:r w:rsidR="00E31189">
              <w:rPr>
                <w:rFonts w:ascii="Arial" w:hAnsi="Arial" w:cs="Arial"/>
                <w:b/>
                <w:spacing w:val="6"/>
                <w:szCs w:val="22"/>
                <w:lang w:val="en-US"/>
              </w:rPr>
              <w:t>5</w:t>
            </w:r>
            <w:r w:rsidR="00B94F94" w:rsidRPr="00F33A7A">
              <w:rPr>
                <w:rFonts w:ascii="Arial" w:hAnsi="Arial" w:cs="Arial"/>
                <w:b/>
                <w:spacing w:val="6"/>
                <w:szCs w:val="22"/>
                <w:lang w:val="en-US"/>
              </w:rPr>
              <w:t xml:space="preserve"> </w:t>
            </w:r>
            <w:r w:rsidR="00B022C7" w:rsidRPr="00F33A7A">
              <w:rPr>
                <w:rFonts w:ascii="Arial" w:hAnsi="Arial" w:cs="Arial"/>
                <w:b/>
                <w:spacing w:val="6"/>
                <w:szCs w:val="22"/>
                <w:lang w:val="en-US"/>
              </w:rPr>
              <w:t>–</w:t>
            </w:r>
            <w:r w:rsidRPr="00F33A7A">
              <w:rPr>
                <w:rFonts w:ascii="Arial" w:hAnsi="Arial" w:cs="Arial"/>
                <w:b/>
                <w:spacing w:val="6"/>
                <w:szCs w:val="22"/>
                <w:lang w:val="en-US"/>
              </w:rPr>
              <w:t xml:space="preserve"> 1</w:t>
            </w:r>
            <w:r w:rsidR="00A34400" w:rsidRPr="00F33A7A">
              <w:rPr>
                <w:rFonts w:ascii="Arial" w:hAnsi="Arial" w:cs="Arial"/>
                <w:b/>
                <w:spacing w:val="6"/>
                <w:szCs w:val="22"/>
                <w:lang w:val="en-US"/>
              </w:rPr>
              <w:t>4</w:t>
            </w:r>
            <w:r w:rsidR="00665509" w:rsidRPr="00F33A7A">
              <w:rPr>
                <w:rFonts w:ascii="Arial" w:hAnsi="Arial" w:cs="Arial"/>
                <w:b/>
                <w:spacing w:val="6"/>
                <w:szCs w:val="22"/>
                <w:lang w:val="en-US"/>
              </w:rPr>
              <w:t>:</w:t>
            </w:r>
            <w:r w:rsidR="00E31189">
              <w:rPr>
                <w:rFonts w:ascii="Arial" w:hAnsi="Arial" w:cs="Arial"/>
                <w:b/>
                <w:spacing w:val="6"/>
                <w:szCs w:val="22"/>
                <w:lang w:val="en-US"/>
              </w:rPr>
              <w:t>20</w:t>
            </w:r>
          </w:p>
        </w:tc>
        <w:tc>
          <w:tcPr>
            <w:tcW w:w="8190" w:type="dxa"/>
          </w:tcPr>
          <w:p w:rsidR="00870A6B" w:rsidRPr="00F33A7A" w:rsidRDefault="001941A8" w:rsidP="00870A6B">
            <w:pPr>
              <w:pStyle w:val="Heading2"/>
              <w:numPr>
                <w:ilvl w:val="1"/>
                <w:numId w:val="10"/>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870A6B" w:rsidRPr="00F33A7A">
              <w:rPr>
                <w:rFonts w:ascii="Arial" w:eastAsiaTheme="minorEastAsia" w:hAnsi="Arial" w:cs="Arial"/>
                <w:bCs w:val="0"/>
                <w:i/>
                <w:color w:val="auto"/>
                <w:spacing w:val="6"/>
                <w:sz w:val="22"/>
                <w:szCs w:val="22"/>
                <w:lang w:val="en-US" w:eastAsia="zh-CN"/>
              </w:rPr>
              <w:t>Good practices on stakeholder engagement and dialogue including</w:t>
            </w:r>
            <w:r w:rsidR="0067106D">
              <w:rPr>
                <w:rFonts w:ascii="Arial" w:eastAsiaTheme="minorEastAsia" w:hAnsi="Arial" w:cs="Arial"/>
                <w:bCs w:val="0"/>
                <w:i/>
                <w:color w:val="auto"/>
                <w:spacing w:val="6"/>
                <w:sz w:val="22"/>
                <w:szCs w:val="22"/>
                <w:lang w:val="en-US" w:eastAsia="zh-CN"/>
              </w:rPr>
              <w:t xml:space="preserve"> the</w:t>
            </w:r>
            <w:r w:rsidR="00870A6B" w:rsidRPr="00F33A7A">
              <w:rPr>
                <w:rFonts w:ascii="Arial" w:eastAsiaTheme="minorEastAsia" w:hAnsi="Arial" w:cs="Arial"/>
                <w:bCs w:val="0"/>
                <w:i/>
                <w:color w:val="auto"/>
                <w:spacing w:val="6"/>
                <w:sz w:val="22"/>
                <w:szCs w:val="22"/>
                <w:lang w:val="en-US" w:eastAsia="zh-CN"/>
              </w:rPr>
              <w:t xml:space="preserve"> intergenerational aspect of SMR</w:t>
            </w:r>
            <w:r w:rsidR="001C6BE8" w:rsidRPr="00F33A7A">
              <w:rPr>
                <w:rFonts w:ascii="Arial" w:eastAsiaTheme="minorEastAsia" w:hAnsi="Arial" w:cs="Arial"/>
                <w:bCs w:val="0"/>
                <w:i/>
                <w:color w:val="auto"/>
                <w:spacing w:val="6"/>
                <w:sz w:val="22"/>
                <w:szCs w:val="22"/>
                <w:lang w:val="en-US" w:eastAsia="zh-CN"/>
              </w:rPr>
              <w:t>s</w:t>
            </w:r>
            <w:r w:rsidR="00870A6B" w:rsidRPr="00F33A7A">
              <w:rPr>
                <w:rFonts w:ascii="Arial" w:eastAsiaTheme="minorEastAsia" w:hAnsi="Arial" w:cs="Arial"/>
                <w:bCs w:val="0"/>
                <w:i/>
                <w:color w:val="auto"/>
                <w:spacing w:val="6"/>
                <w:sz w:val="22"/>
                <w:szCs w:val="22"/>
                <w:lang w:val="en-US" w:eastAsia="zh-CN"/>
              </w:rPr>
              <w:t>/Adv</w:t>
            </w:r>
            <w:r w:rsidR="001C6BE8" w:rsidRPr="00F33A7A">
              <w:rPr>
                <w:rFonts w:ascii="Arial" w:eastAsiaTheme="minorEastAsia" w:hAnsi="Arial" w:cs="Arial"/>
                <w:bCs w:val="0"/>
                <w:i/>
                <w:color w:val="auto"/>
                <w:spacing w:val="6"/>
                <w:sz w:val="22"/>
                <w:szCs w:val="22"/>
                <w:lang w:val="en-US" w:eastAsia="zh-CN"/>
              </w:rPr>
              <w:t>anced</w:t>
            </w:r>
            <w:r w:rsidR="00870A6B" w:rsidRPr="00F33A7A">
              <w:rPr>
                <w:rFonts w:ascii="Arial" w:eastAsiaTheme="minorEastAsia" w:hAnsi="Arial" w:cs="Arial"/>
                <w:bCs w:val="0"/>
                <w:i/>
                <w:color w:val="auto"/>
                <w:spacing w:val="6"/>
                <w:sz w:val="22"/>
                <w:szCs w:val="22"/>
                <w:lang w:val="en-US" w:eastAsia="zh-CN"/>
              </w:rPr>
              <w:t xml:space="preserve"> R</w:t>
            </w:r>
            <w:r w:rsidR="001C6BE8" w:rsidRPr="00F33A7A">
              <w:rPr>
                <w:rFonts w:ascii="Arial" w:eastAsiaTheme="minorEastAsia" w:hAnsi="Arial" w:cs="Arial"/>
                <w:bCs w:val="0"/>
                <w:i/>
                <w:color w:val="auto"/>
                <w:spacing w:val="6"/>
                <w:sz w:val="22"/>
                <w:szCs w:val="22"/>
                <w:lang w:val="en-US" w:eastAsia="zh-CN"/>
              </w:rPr>
              <w:t>eactors</w:t>
            </w:r>
          </w:p>
          <w:p w:rsidR="00870A6B" w:rsidRPr="00832624" w:rsidRDefault="00870A6B" w:rsidP="00870A6B">
            <w:pPr>
              <w:rPr>
                <w:rFonts w:ascii="Arial" w:hAnsi="Arial" w:cs="Arial"/>
                <w:sz w:val="22"/>
                <w:szCs w:val="22"/>
                <w:u w:val="single"/>
              </w:rPr>
            </w:pPr>
          </w:p>
          <w:p w:rsidR="00870A6B" w:rsidRPr="00513C16" w:rsidRDefault="00870A6B" w:rsidP="00870A6B">
            <w:pPr>
              <w:rPr>
                <w:rFonts w:ascii="Arial" w:hAnsi="Arial" w:cs="Arial"/>
                <w:sz w:val="22"/>
                <w:szCs w:val="22"/>
                <w:u w:val="single"/>
              </w:rPr>
            </w:pPr>
            <w:r w:rsidRPr="00832624">
              <w:rPr>
                <w:rFonts w:ascii="Arial" w:hAnsi="Arial" w:cs="Arial"/>
                <w:sz w:val="22"/>
                <w:szCs w:val="22"/>
                <w:u w:val="single"/>
              </w:rPr>
              <w:t>Chair</w:t>
            </w:r>
            <w:r w:rsidRPr="00832624">
              <w:rPr>
                <w:rFonts w:ascii="Arial" w:hAnsi="Arial" w:cs="Arial"/>
                <w:sz w:val="22"/>
                <w:szCs w:val="22"/>
              </w:rPr>
              <w:t xml:space="preserve"> </w:t>
            </w:r>
            <w:r w:rsidRPr="00513C16">
              <w:rPr>
                <w:rFonts w:ascii="Arial" w:hAnsi="Arial" w:cs="Arial"/>
                <w:spacing w:val="6"/>
                <w:sz w:val="22"/>
                <w:szCs w:val="22"/>
              </w:rPr>
              <w:t>(5 min session introduction + 1 min intro./speaker + 5 min summary)</w:t>
            </w:r>
          </w:p>
          <w:p w:rsidR="00870A6B" w:rsidRPr="00F377E1" w:rsidRDefault="00870A6B" w:rsidP="00870A6B">
            <w:pPr>
              <w:pStyle w:val="ListParagraph"/>
              <w:numPr>
                <w:ilvl w:val="0"/>
                <w:numId w:val="15"/>
              </w:numPr>
              <w:ind w:firstLineChars="0"/>
              <w:jc w:val="left"/>
              <w:rPr>
                <w:rFonts w:ascii="Arial" w:hAnsi="Arial" w:cs="Arial"/>
                <w:sz w:val="22"/>
                <w:szCs w:val="22"/>
              </w:rPr>
            </w:pPr>
            <w:r w:rsidRPr="00F377E1">
              <w:rPr>
                <w:rFonts w:ascii="Arial" w:hAnsi="Arial" w:cs="Arial"/>
                <w:sz w:val="22"/>
                <w:szCs w:val="22"/>
              </w:rPr>
              <w:t>TBD,</w:t>
            </w:r>
          </w:p>
          <w:p w:rsidR="00870A6B" w:rsidRPr="00F33A7A" w:rsidRDefault="00870A6B" w:rsidP="00870A6B">
            <w:pPr>
              <w:rPr>
                <w:rFonts w:ascii="Arial" w:hAnsi="Arial" w:cs="Arial"/>
                <w:sz w:val="22"/>
                <w:szCs w:val="22"/>
                <w:u w:val="single"/>
              </w:rPr>
            </w:pPr>
            <w:r w:rsidRPr="00734E0A">
              <w:rPr>
                <w:rFonts w:ascii="Arial" w:hAnsi="Arial" w:cs="Arial"/>
                <w:sz w:val="22"/>
                <w:szCs w:val="22"/>
                <w:u w:val="single"/>
              </w:rPr>
              <w:t>Presenters</w:t>
            </w:r>
            <w:r w:rsidRPr="00734E0A">
              <w:rPr>
                <w:rFonts w:ascii="Arial" w:hAnsi="Arial" w:cs="Arial"/>
                <w:sz w:val="22"/>
                <w:szCs w:val="22"/>
              </w:rPr>
              <w:t xml:space="preserve"> </w:t>
            </w:r>
            <w:r w:rsidRPr="00734E0A">
              <w:rPr>
                <w:rFonts w:ascii="Arial" w:hAnsi="Arial" w:cs="Arial"/>
                <w:spacing w:val="6"/>
                <w:sz w:val="22"/>
                <w:szCs w:val="22"/>
              </w:rPr>
              <w:t>(1</w:t>
            </w:r>
            <w:r w:rsidR="001C6BE8" w:rsidRPr="00F33A7A">
              <w:rPr>
                <w:rFonts w:ascii="Arial" w:hAnsi="Arial" w:cs="Arial"/>
                <w:spacing w:val="6"/>
                <w:sz w:val="22"/>
                <w:szCs w:val="22"/>
              </w:rPr>
              <w:t>2</w:t>
            </w:r>
            <w:r w:rsidRPr="00F33A7A">
              <w:rPr>
                <w:rFonts w:ascii="Arial" w:hAnsi="Arial" w:cs="Arial"/>
                <w:spacing w:val="6"/>
                <w:sz w:val="22"/>
                <w:szCs w:val="22"/>
              </w:rPr>
              <w:t xml:space="preserve">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+ 5 min Q&amp;A</w:t>
            </w:r>
            <w:r w:rsidR="00A34400" w:rsidRPr="00F33A7A">
              <w:rPr>
                <w:rFonts w:ascii="Arial" w:hAnsi="Arial" w:cs="Arial"/>
                <w:spacing w:val="6"/>
                <w:sz w:val="22"/>
                <w:szCs w:val="22"/>
              </w:rPr>
              <w:t xml:space="preserve"> each</w:t>
            </w:r>
            <w:r w:rsidRPr="00F33A7A">
              <w:rPr>
                <w:rFonts w:ascii="Arial" w:hAnsi="Arial" w:cs="Arial"/>
                <w:spacing w:val="6"/>
                <w:sz w:val="22"/>
                <w:szCs w:val="22"/>
              </w:rPr>
              <w:t>)</w:t>
            </w:r>
          </w:p>
          <w:p w:rsidR="00870A6B" w:rsidRPr="008D5099" w:rsidRDefault="001670D3" w:rsidP="00870A6B">
            <w:pPr>
              <w:pStyle w:val="ListParagraph"/>
              <w:numPr>
                <w:ilvl w:val="0"/>
                <w:numId w:val="15"/>
              </w:numPr>
              <w:ind w:firstLineChars="0"/>
              <w:jc w:val="left"/>
              <w:rPr>
                <w:rFonts w:ascii="Arial" w:hAnsi="Arial" w:cs="Arial"/>
                <w:sz w:val="22"/>
                <w:szCs w:val="22"/>
              </w:rPr>
            </w:pPr>
            <w:r w:rsidRPr="008D5099">
              <w:rPr>
                <w:rFonts w:ascii="Arial" w:hAnsi="Arial" w:cs="Arial"/>
                <w:b/>
                <w:sz w:val="22"/>
                <w:szCs w:val="22"/>
              </w:rPr>
              <w:t xml:space="preserve">DOE </w:t>
            </w:r>
            <w:r w:rsidRPr="008D5099">
              <w:rPr>
                <w:rFonts w:ascii="Arial" w:hAnsi="Arial" w:cs="Arial"/>
                <w:sz w:val="22"/>
                <w:szCs w:val="22"/>
              </w:rPr>
              <w:t xml:space="preserve">- </w:t>
            </w:r>
            <w:r w:rsidR="00870A6B" w:rsidRPr="008D5099">
              <w:rPr>
                <w:rFonts w:ascii="Arial" w:hAnsi="Arial" w:cs="Arial"/>
                <w:sz w:val="22"/>
                <w:szCs w:val="22"/>
              </w:rPr>
              <w:t>TBD</w:t>
            </w:r>
          </w:p>
          <w:p w:rsidR="00870A6B" w:rsidRPr="00832624" w:rsidRDefault="00DC1373" w:rsidP="00870A6B">
            <w:pPr>
              <w:pStyle w:val="ListParagraph"/>
              <w:numPr>
                <w:ilvl w:val="0"/>
                <w:numId w:val="15"/>
              </w:numPr>
              <w:ind w:firstLineChars="0"/>
              <w:jc w:val="left"/>
              <w:rPr>
                <w:rFonts w:ascii="Arial" w:hAnsi="Arial" w:cs="Arial"/>
                <w:sz w:val="22"/>
                <w:szCs w:val="22"/>
              </w:rPr>
            </w:pPr>
            <w:r>
              <w:rPr>
                <w:rFonts w:ascii="Arial" w:hAnsi="Arial" w:cs="Arial"/>
                <w:b/>
                <w:sz w:val="22"/>
                <w:szCs w:val="22"/>
              </w:rPr>
              <w:t xml:space="preserve">Joe </w:t>
            </w:r>
            <w:proofErr w:type="spellStart"/>
            <w:r>
              <w:rPr>
                <w:rFonts w:ascii="Arial" w:hAnsi="Arial" w:cs="Arial"/>
                <w:b/>
                <w:sz w:val="22"/>
                <w:szCs w:val="22"/>
              </w:rPr>
              <w:t>Gadboury</w:t>
            </w:r>
            <w:proofErr w:type="spellEnd"/>
            <w:r w:rsidR="00870A6B" w:rsidRPr="00832624">
              <w:rPr>
                <w:rFonts w:ascii="Arial" w:hAnsi="Arial" w:cs="Arial"/>
                <w:b/>
                <w:sz w:val="22"/>
                <w:szCs w:val="22"/>
              </w:rPr>
              <w:t xml:space="preserve">, </w:t>
            </w:r>
            <w:r w:rsidR="00870A6B" w:rsidRPr="00F33A7A">
              <w:rPr>
                <w:rFonts w:ascii="Arial" w:hAnsi="Arial" w:cs="Arial"/>
                <w:sz w:val="22"/>
                <w:szCs w:val="22"/>
              </w:rPr>
              <w:t>Nuclear Waste Management Organization</w:t>
            </w:r>
            <w:r w:rsidR="00870A6B" w:rsidRPr="00832624">
              <w:rPr>
                <w:rFonts w:ascii="Arial" w:hAnsi="Arial" w:cs="Arial"/>
                <w:b/>
                <w:sz w:val="22"/>
                <w:szCs w:val="22"/>
              </w:rPr>
              <w:t xml:space="preserve"> </w:t>
            </w:r>
          </w:p>
          <w:p w:rsidR="00870A6B" w:rsidRPr="00832624" w:rsidRDefault="002E472B" w:rsidP="00870A6B">
            <w:pPr>
              <w:pStyle w:val="ListParagraph"/>
              <w:numPr>
                <w:ilvl w:val="0"/>
                <w:numId w:val="15"/>
              </w:numPr>
              <w:ind w:firstLineChars="0"/>
              <w:jc w:val="left"/>
              <w:rPr>
                <w:rFonts w:ascii="Arial" w:hAnsi="Arial" w:cs="Arial"/>
                <w:sz w:val="22"/>
                <w:szCs w:val="22"/>
              </w:rPr>
            </w:pPr>
            <w:r>
              <w:rPr>
                <w:rFonts w:ascii="Arial" w:hAnsi="Arial" w:cs="Arial"/>
                <w:b/>
                <w:sz w:val="22"/>
                <w:szCs w:val="22"/>
              </w:rPr>
              <w:t xml:space="preserve">Duane Bratt, </w:t>
            </w:r>
            <w:r w:rsidRPr="00F33A7A">
              <w:rPr>
                <w:rFonts w:ascii="Arial" w:hAnsi="Arial" w:cs="Arial"/>
                <w:sz w:val="22"/>
                <w:szCs w:val="22"/>
              </w:rPr>
              <w:t>PhD, Professor, Department of Economics, Justice, and Policy Studies, Mount Royal University</w:t>
            </w:r>
            <w:r>
              <w:rPr>
                <w:rFonts w:ascii="Arial" w:hAnsi="Arial" w:cs="Arial"/>
                <w:b/>
                <w:sz w:val="22"/>
                <w:szCs w:val="22"/>
              </w:rPr>
              <w:t xml:space="preserve"> </w:t>
            </w:r>
          </w:p>
          <w:p w:rsidR="00711224" w:rsidRPr="00832624" w:rsidRDefault="00711224" w:rsidP="00AE699B">
            <w:pPr>
              <w:pStyle w:val="ListParagraph"/>
              <w:ind w:left="720" w:firstLineChars="0" w:firstLine="0"/>
              <w:jc w:val="left"/>
              <w:rPr>
                <w:rFonts w:ascii="Arial" w:hAnsi="Arial" w:cs="Arial"/>
                <w:sz w:val="22"/>
                <w:szCs w:val="22"/>
              </w:rPr>
            </w:pPr>
          </w:p>
        </w:tc>
      </w:tr>
      <w:tr w:rsidR="00B022C7" w:rsidRPr="00B46F0F" w:rsidTr="00F33A7A">
        <w:tc>
          <w:tcPr>
            <w:tcW w:w="1800" w:type="dxa"/>
            <w:shd w:val="clear" w:color="auto" w:fill="D9D9D9" w:themeFill="background1" w:themeFillShade="D9"/>
          </w:tcPr>
          <w:p w:rsidR="00B022C7" w:rsidRPr="00F33A7A" w:rsidRDefault="00B022C7" w:rsidP="00665509">
            <w:pPr>
              <w:pStyle w:val="Num-DocParagraph"/>
              <w:spacing w:after="0"/>
              <w:rPr>
                <w:rFonts w:ascii="Arial" w:hAnsi="Arial" w:cs="Arial"/>
                <w:b/>
                <w:spacing w:val="6"/>
                <w:szCs w:val="22"/>
                <w:lang w:val="en-US"/>
              </w:rPr>
            </w:pPr>
          </w:p>
        </w:tc>
        <w:tc>
          <w:tcPr>
            <w:tcW w:w="8190" w:type="dxa"/>
            <w:shd w:val="clear" w:color="auto" w:fill="D9D9D9" w:themeFill="background1" w:themeFillShade="D9"/>
          </w:tcPr>
          <w:p w:rsidR="00B022C7" w:rsidRPr="00F33A7A" w:rsidRDefault="00B022C7" w:rsidP="00665509">
            <w:pPr>
              <w:rPr>
                <w:rFonts w:ascii="Arial" w:hAnsi="Arial" w:cs="Arial"/>
                <w:spacing w:val="6"/>
                <w:sz w:val="22"/>
                <w:szCs w:val="22"/>
                <w:lang w:val="en-US"/>
              </w:rPr>
            </w:pPr>
            <w:r w:rsidRPr="00F33A7A">
              <w:rPr>
                <w:rFonts w:ascii="Arial" w:hAnsi="Arial" w:cs="Arial"/>
                <w:b/>
                <w:spacing w:val="6"/>
                <w:sz w:val="22"/>
                <w:szCs w:val="22"/>
              </w:rPr>
              <w:t xml:space="preserve">BREAK </w:t>
            </w:r>
            <w:r w:rsidRPr="00F33A7A">
              <w:rPr>
                <w:rFonts w:ascii="Arial" w:hAnsi="Arial" w:cs="Arial"/>
                <w:i/>
                <w:spacing w:val="6"/>
                <w:sz w:val="22"/>
                <w:szCs w:val="22"/>
              </w:rPr>
              <w:t>(15 min)</w:t>
            </w:r>
          </w:p>
        </w:tc>
      </w:tr>
      <w:tr w:rsidR="00E2352E" w:rsidRPr="00B46F0F" w:rsidTr="00F33A7A">
        <w:tc>
          <w:tcPr>
            <w:tcW w:w="1800" w:type="dxa"/>
          </w:tcPr>
          <w:p w:rsidR="00E2352E" w:rsidRPr="00F33A7A" w:rsidRDefault="00A93B51" w:rsidP="00B94F94">
            <w:pPr>
              <w:pStyle w:val="Num-DocParagraph"/>
              <w:spacing w:after="0"/>
              <w:rPr>
                <w:rFonts w:ascii="Arial" w:hAnsi="Arial" w:cs="Arial"/>
                <w:b/>
                <w:spacing w:val="6"/>
                <w:szCs w:val="22"/>
                <w:lang w:val="en-US"/>
              </w:rPr>
            </w:pPr>
            <w:r w:rsidRPr="00F33A7A">
              <w:rPr>
                <w:rFonts w:ascii="Arial" w:hAnsi="Arial" w:cs="Arial"/>
                <w:b/>
                <w:spacing w:val="6"/>
                <w:szCs w:val="22"/>
                <w:lang w:val="en-US"/>
              </w:rPr>
              <w:t>1</w:t>
            </w:r>
            <w:r w:rsidR="00A34400" w:rsidRPr="00F33A7A">
              <w:rPr>
                <w:rFonts w:ascii="Arial" w:hAnsi="Arial" w:cs="Arial"/>
                <w:b/>
                <w:spacing w:val="6"/>
                <w:szCs w:val="22"/>
                <w:lang w:val="en-US"/>
              </w:rPr>
              <w:t>4</w:t>
            </w:r>
            <w:r w:rsidR="00665509" w:rsidRPr="00F33A7A">
              <w:rPr>
                <w:rFonts w:ascii="Arial" w:hAnsi="Arial" w:cs="Arial"/>
                <w:b/>
                <w:spacing w:val="6"/>
                <w:szCs w:val="22"/>
                <w:lang w:val="en-US"/>
              </w:rPr>
              <w:t>:</w:t>
            </w:r>
            <w:r w:rsidR="00F916AC" w:rsidRPr="00F33A7A">
              <w:rPr>
                <w:rFonts w:ascii="Arial" w:hAnsi="Arial" w:cs="Arial"/>
                <w:b/>
                <w:spacing w:val="6"/>
                <w:szCs w:val="22"/>
                <w:lang w:val="en-US"/>
              </w:rPr>
              <w:t>3</w:t>
            </w:r>
            <w:r w:rsidR="00E31189">
              <w:rPr>
                <w:rFonts w:ascii="Arial" w:hAnsi="Arial" w:cs="Arial"/>
                <w:b/>
                <w:spacing w:val="6"/>
                <w:szCs w:val="22"/>
                <w:lang w:val="en-US"/>
              </w:rPr>
              <w:t>5</w:t>
            </w:r>
            <w:r w:rsidR="00B94F94" w:rsidRPr="00F33A7A">
              <w:rPr>
                <w:rFonts w:ascii="Arial" w:hAnsi="Arial" w:cs="Arial"/>
                <w:b/>
                <w:spacing w:val="6"/>
                <w:szCs w:val="22"/>
                <w:lang w:val="en-US"/>
              </w:rPr>
              <w:t xml:space="preserve"> </w:t>
            </w:r>
            <w:r w:rsidR="00B022C7" w:rsidRPr="00F33A7A">
              <w:rPr>
                <w:rFonts w:ascii="Arial" w:hAnsi="Arial" w:cs="Arial"/>
                <w:b/>
                <w:spacing w:val="6"/>
                <w:szCs w:val="22"/>
                <w:lang w:val="en-US"/>
              </w:rPr>
              <w:t>–</w:t>
            </w:r>
            <w:r w:rsidRPr="00F33A7A">
              <w:rPr>
                <w:rFonts w:ascii="Arial" w:hAnsi="Arial" w:cs="Arial"/>
                <w:b/>
                <w:spacing w:val="6"/>
                <w:szCs w:val="22"/>
                <w:lang w:val="en-US"/>
              </w:rPr>
              <w:t xml:space="preserve"> </w:t>
            </w:r>
            <w:r w:rsidR="00B94F94" w:rsidRPr="00F33A7A">
              <w:rPr>
                <w:rFonts w:ascii="Arial" w:hAnsi="Arial" w:cs="Arial"/>
                <w:b/>
                <w:spacing w:val="6"/>
                <w:szCs w:val="22"/>
                <w:lang w:val="en-US"/>
              </w:rPr>
              <w:t>1</w:t>
            </w:r>
            <w:r w:rsidR="00E31189">
              <w:rPr>
                <w:rFonts w:ascii="Arial" w:hAnsi="Arial" w:cs="Arial"/>
                <w:b/>
                <w:spacing w:val="6"/>
                <w:szCs w:val="22"/>
                <w:lang w:val="en-US"/>
              </w:rPr>
              <w:t>5</w:t>
            </w:r>
            <w:r w:rsidR="00B94F94" w:rsidRPr="00F33A7A">
              <w:rPr>
                <w:rFonts w:ascii="Arial" w:hAnsi="Arial" w:cs="Arial"/>
                <w:b/>
                <w:spacing w:val="6"/>
                <w:szCs w:val="22"/>
                <w:lang w:val="en-US"/>
              </w:rPr>
              <w:t>:</w:t>
            </w:r>
            <w:r w:rsidR="00E31189">
              <w:rPr>
                <w:rFonts w:ascii="Arial" w:hAnsi="Arial" w:cs="Arial"/>
                <w:b/>
                <w:spacing w:val="6"/>
                <w:szCs w:val="22"/>
                <w:lang w:val="en-US"/>
              </w:rPr>
              <w:t>00</w:t>
            </w:r>
          </w:p>
        </w:tc>
        <w:tc>
          <w:tcPr>
            <w:tcW w:w="8190" w:type="dxa"/>
          </w:tcPr>
          <w:p w:rsidR="00DB59F8" w:rsidRDefault="001C6BE8" w:rsidP="00D917D4">
            <w:pPr>
              <w:pStyle w:val="Heading2"/>
              <w:numPr>
                <w:ilvl w:val="1"/>
                <w:numId w:val="10"/>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DB59F8" w:rsidRPr="00F33A7A">
              <w:rPr>
                <w:rFonts w:ascii="Arial" w:eastAsiaTheme="minorEastAsia" w:hAnsi="Arial" w:cs="Arial"/>
                <w:bCs w:val="0"/>
                <w:i/>
                <w:color w:val="auto"/>
                <w:spacing w:val="6"/>
                <w:sz w:val="22"/>
                <w:szCs w:val="22"/>
                <w:lang w:val="en-US" w:eastAsia="zh-CN"/>
              </w:rPr>
              <w:t>Perspectives from students/young generation</w:t>
            </w:r>
          </w:p>
          <w:p w:rsidR="00E2352E" w:rsidRPr="00832624" w:rsidRDefault="00EF5D79" w:rsidP="00F33A7A">
            <w:pPr>
              <w:rPr>
                <w:rFonts w:ascii="Arial" w:eastAsia="Times New Roman" w:hAnsi="Arial" w:cs="Arial"/>
                <w:i/>
                <w:color w:val="1F497D"/>
                <w:sz w:val="22"/>
                <w:szCs w:val="22"/>
                <w:lang w:val="en-US"/>
              </w:rPr>
            </w:pPr>
            <w:r w:rsidRPr="00832624">
              <w:rPr>
                <w:rFonts w:ascii="Arial" w:eastAsia="Times New Roman" w:hAnsi="Arial" w:cs="Arial"/>
                <w:i/>
                <w:color w:val="1F497D"/>
                <w:sz w:val="22"/>
                <w:szCs w:val="22"/>
              </w:rPr>
              <w:t xml:space="preserve">During this session a student/young professional is invited to discuss their views on considerations involving Indigenous </w:t>
            </w:r>
            <w:r w:rsidR="001C6BE8" w:rsidRPr="00832624">
              <w:rPr>
                <w:rFonts w:ascii="Arial" w:eastAsia="Times New Roman" w:hAnsi="Arial" w:cs="Arial"/>
                <w:i/>
                <w:color w:val="1F497D"/>
                <w:sz w:val="22"/>
                <w:szCs w:val="22"/>
              </w:rPr>
              <w:t>P</w:t>
            </w:r>
            <w:r w:rsidRPr="00832624">
              <w:rPr>
                <w:rFonts w:ascii="Arial" w:eastAsia="Times New Roman" w:hAnsi="Arial" w:cs="Arial"/>
                <w:i/>
                <w:color w:val="1F497D"/>
                <w:sz w:val="22"/>
                <w:szCs w:val="22"/>
              </w:rPr>
              <w:t>eoples and stakeholder involvement.</w:t>
            </w:r>
          </w:p>
          <w:p w:rsidR="00EF5D79" w:rsidRPr="00513C16" w:rsidRDefault="00EF5D79" w:rsidP="00852226">
            <w:pPr>
              <w:rPr>
                <w:rFonts w:ascii="Arial" w:hAnsi="Arial" w:cs="Arial"/>
                <w:sz w:val="22"/>
                <w:szCs w:val="22"/>
                <w:u w:val="single"/>
              </w:rPr>
            </w:pPr>
          </w:p>
          <w:p w:rsidR="00E2352E" w:rsidRPr="00F377E1" w:rsidRDefault="00E2352E" w:rsidP="00852226">
            <w:pPr>
              <w:rPr>
                <w:rFonts w:ascii="Arial" w:hAnsi="Arial" w:cs="Arial"/>
                <w:sz w:val="22"/>
                <w:szCs w:val="22"/>
                <w:u w:val="single"/>
              </w:rPr>
            </w:pPr>
            <w:r w:rsidRPr="00F377E1">
              <w:rPr>
                <w:rFonts w:ascii="Arial" w:hAnsi="Arial" w:cs="Arial"/>
                <w:sz w:val="22"/>
                <w:szCs w:val="22"/>
                <w:u w:val="single"/>
              </w:rPr>
              <w:t>Chair</w:t>
            </w:r>
            <w:r w:rsidRPr="00F377E1">
              <w:rPr>
                <w:rFonts w:ascii="Arial" w:hAnsi="Arial" w:cs="Arial"/>
                <w:sz w:val="22"/>
                <w:szCs w:val="22"/>
              </w:rPr>
              <w:t xml:space="preserve"> </w:t>
            </w:r>
            <w:r w:rsidRPr="00F377E1">
              <w:rPr>
                <w:rFonts w:ascii="Arial" w:hAnsi="Arial" w:cs="Arial"/>
                <w:spacing w:val="6"/>
                <w:sz w:val="22"/>
                <w:szCs w:val="22"/>
              </w:rPr>
              <w:t>(5 min session introduction+ 5 min summary)</w:t>
            </w:r>
          </w:p>
          <w:p w:rsidR="00E2352E" w:rsidRPr="00734E0A" w:rsidRDefault="00E2352E" w:rsidP="00870A6B">
            <w:pPr>
              <w:pStyle w:val="ListParagraph"/>
              <w:numPr>
                <w:ilvl w:val="0"/>
                <w:numId w:val="16"/>
              </w:numPr>
              <w:ind w:firstLineChars="0"/>
              <w:jc w:val="left"/>
              <w:rPr>
                <w:rFonts w:ascii="Arial" w:hAnsi="Arial" w:cs="Arial"/>
                <w:b/>
                <w:sz w:val="22"/>
                <w:szCs w:val="22"/>
              </w:rPr>
            </w:pPr>
            <w:r w:rsidRPr="00734E0A">
              <w:rPr>
                <w:rFonts w:ascii="Arial" w:hAnsi="Arial" w:cs="Arial"/>
                <w:b/>
                <w:sz w:val="22"/>
                <w:szCs w:val="22"/>
              </w:rPr>
              <w:t>TBD,</w:t>
            </w:r>
          </w:p>
          <w:p w:rsidR="00E2352E" w:rsidRPr="00F33A7A" w:rsidRDefault="00E2352E" w:rsidP="00852226">
            <w:pPr>
              <w:rPr>
                <w:rFonts w:ascii="Arial" w:hAnsi="Arial" w:cs="Arial"/>
                <w:sz w:val="22"/>
                <w:szCs w:val="22"/>
                <w:u w:val="single"/>
              </w:rPr>
            </w:pPr>
            <w:r w:rsidRPr="00F33A7A">
              <w:rPr>
                <w:rFonts w:ascii="Arial" w:hAnsi="Arial" w:cs="Arial"/>
                <w:sz w:val="22"/>
                <w:szCs w:val="22"/>
                <w:u w:val="single"/>
              </w:rPr>
              <w:t>Presenters</w:t>
            </w:r>
            <w:r w:rsidRPr="00F33A7A">
              <w:rPr>
                <w:rFonts w:ascii="Arial" w:hAnsi="Arial" w:cs="Arial"/>
                <w:sz w:val="22"/>
                <w:szCs w:val="22"/>
              </w:rPr>
              <w:t xml:space="preserve"> </w:t>
            </w:r>
            <w:r w:rsidRPr="00F33A7A">
              <w:rPr>
                <w:rFonts w:ascii="Arial" w:hAnsi="Arial" w:cs="Arial"/>
                <w:spacing w:val="6"/>
                <w:sz w:val="22"/>
                <w:szCs w:val="22"/>
              </w:rPr>
              <w:t>(</w:t>
            </w:r>
            <w:r w:rsidR="00B94F94" w:rsidRPr="00F33A7A">
              <w:rPr>
                <w:rFonts w:ascii="Arial" w:hAnsi="Arial" w:cs="Arial"/>
                <w:spacing w:val="6"/>
                <w:sz w:val="22"/>
                <w:szCs w:val="22"/>
              </w:rPr>
              <w:t>10</w:t>
            </w:r>
            <w:r w:rsidRPr="00F33A7A">
              <w:rPr>
                <w:rFonts w:ascii="Arial" w:hAnsi="Arial" w:cs="Arial"/>
                <w:spacing w:val="6"/>
                <w:sz w:val="22"/>
                <w:szCs w:val="22"/>
              </w:rPr>
              <w:t xml:space="preserve"> min </w:t>
            </w:r>
            <w:proofErr w:type="spellStart"/>
            <w:r w:rsidRPr="00F33A7A">
              <w:rPr>
                <w:rFonts w:ascii="Arial" w:hAnsi="Arial" w:cs="Arial"/>
                <w:spacing w:val="6"/>
                <w:sz w:val="22"/>
                <w:szCs w:val="22"/>
              </w:rPr>
              <w:t>ppt</w:t>
            </w:r>
            <w:proofErr w:type="spellEnd"/>
            <w:r w:rsidRPr="00F33A7A">
              <w:rPr>
                <w:rFonts w:ascii="Arial" w:hAnsi="Arial" w:cs="Arial"/>
                <w:spacing w:val="6"/>
                <w:sz w:val="22"/>
                <w:szCs w:val="22"/>
              </w:rPr>
              <w:t xml:space="preserve"> + 5 min Q&amp;A)</w:t>
            </w:r>
          </w:p>
          <w:p w:rsidR="009F028B" w:rsidRPr="00F33A7A" w:rsidRDefault="009F028B" w:rsidP="009F028B">
            <w:pPr>
              <w:pStyle w:val="ListParagraph"/>
              <w:numPr>
                <w:ilvl w:val="0"/>
                <w:numId w:val="8"/>
              </w:numPr>
              <w:ind w:firstLineChars="0"/>
              <w:rPr>
                <w:rFonts w:ascii="Arial" w:hAnsi="Arial" w:cs="Arial"/>
                <w:b/>
                <w:sz w:val="22"/>
                <w:szCs w:val="22"/>
              </w:rPr>
            </w:pPr>
            <w:r w:rsidRPr="00F33A7A">
              <w:rPr>
                <w:rFonts w:ascii="Arial" w:hAnsi="Arial" w:cs="Arial"/>
                <w:b/>
                <w:sz w:val="22"/>
                <w:szCs w:val="22"/>
              </w:rPr>
              <w:t>TBD, Student or</w:t>
            </w:r>
          </w:p>
          <w:p w:rsidR="009F028B" w:rsidRPr="00F33A7A" w:rsidRDefault="009F028B" w:rsidP="009F028B">
            <w:pPr>
              <w:pStyle w:val="ListParagraph"/>
              <w:numPr>
                <w:ilvl w:val="0"/>
                <w:numId w:val="8"/>
              </w:numPr>
              <w:ind w:firstLineChars="0"/>
              <w:rPr>
                <w:rFonts w:ascii="Arial" w:hAnsi="Arial" w:cs="Arial"/>
                <w:b/>
                <w:sz w:val="22"/>
                <w:szCs w:val="22"/>
              </w:rPr>
            </w:pPr>
            <w:r w:rsidRPr="00F33A7A">
              <w:rPr>
                <w:rFonts w:ascii="Arial" w:hAnsi="Arial" w:cs="Arial"/>
                <w:b/>
                <w:sz w:val="22"/>
                <w:szCs w:val="22"/>
              </w:rPr>
              <w:t xml:space="preserve">TBD, Young Professional </w:t>
            </w:r>
          </w:p>
          <w:p w:rsidR="00E2352E" w:rsidRPr="00F377E1" w:rsidRDefault="00E2352E" w:rsidP="00F33A7A">
            <w:pPr>
              <w:pStyle w:val="ListParagraph"/>
              <w:ind w:left="720" w:firstLineChars="0" w:firstLine="0"/>
              <w:jc w:val="left"/>
              <w:rPr>
                <w:rFonts w:ascii="Arial" w:hAnsi="Arial" w:cs="Arial"/>
                <w:sz w:val="22"/>
                <w:szCs w:val="22"/>
              </w:rPr>
            </w:pPr>
          </w:p>
        </w:tc>
      </w:tr>
      <w:tr w:rsidR="00E2352E" w:rsidRPr="00B46F0F" w:rsidTr="00F33A7A">
        <w:tc>
          <w:tcPr>
            <w:tcW w:w="1800" w:type="dxa"/>
          </w:tcPr>
          <w:p w:rsidR="00E2352E" w:rsidRPr="00F33A7A" w:rsidRDefault="00A93B51" w:rsidP="00671155">
            <w:pPr>
              <w:pStyle w:val="Num-DocParagraph"/>
              <w:spacing w:after="0"/>
              <w:rPr>
                <w:rFonts w:ascii="Arial" w:hAnsi="Arial" w:cs="Arial"/>
                <w:b/>
                <w:spacing w:val="6"/>
                <w:szCs w:val="22"/>
                <w:lang w:val="en-US"/>
              </w:rPr>
            </w:pPr>
            <w:r w:rsidRPr="00F33A7A">
              <w:rPr>
                <w:rFonts w:ascii="Arial" w:hAnsi="Arial" w:cs="Arial"/>
                <w:b/>
                <w:spacing w:val="6"/>
                <w:szCs w:val="22"/>
                <w:lang w:val="en-US"/>
              </w:rPr>
              <w:t>1</w:t>
            </w:r>
            <w:r w:rsidR="00E31189">
              <w:rPr>
                <w:rFonts w:ascii="Arial" w:hAnsi="Arial" w:cs="Arial"/>
                <w:b/>
                <w:spacing w:val="6"/>
                <w:szCs w:val="22"/>
                <w:lang w:val="en-US"/>
              </w:rPr>
              <w:t>5</w:t>
            </w:r>
            <w:r w:rsidR="00665509" w:rsidRPr="00F33A7A">
              <w:rPr>
                <w:rFonts w:ascii="Arial" w:hAnsi="Arial" w:cs="Arial"/>
                <w:b/>
                <w:spacing w:val="6"/>
                <w:szCs w:val="22"/>
                <w:lang w:val="en-US"/>
              </w:rPr>
              <w:t>:</w:t>
            </w:r>
            <w:r w:rsidR="00E31189">
              <w:rPr>
                <w:rFonts w:ascii="Arial" w:hAnsi="Arial" w:cs="Arial"/>
                <w:b/>
                <w:spacing w:val="6"/>
                <w:szCs w:val="22"/>
                <w:lang w:val="en-US"/>
              </w:rPr>
              <w:t>00</w:t>
            </w:r>
            <w:r w:rsidR="00671155" w:rsidRPr="00F33A7A">
              <w:rPr>
                <w:rFonts w:ascii="Arial" w:hAnsi="Arial" w:cs="Arial"/>
                <w:b/>
                <w:spacing w:val="6"/>
                <w:szCs w:val="22"/>
                <w:lang w:val="en-US"/>
              </w:rPr>
              <w:t xml:space="preserve"> </w:t>
            </w:r>
            <w:r w:rsidR="00B022C7" w:rsidRPr="00F33A7A">
              <w:rPr>
                <w:rFonts w:ascii="Arial" w:hAnsi="Arial" w:cs="Arial"/>
                <w:b/>
                <w:spacing w:val="6"/>
                <w:szCs w:val="22"/>
                <w:lang w:val="en-US"/>
              </w:rPr>
              <w:t>–</w:t>
            </w:r>
            <w:r w:rsidRPr="00F33A7A">
              <w:rPr>
                <w:rFonts w:ascii="Arial" w:hAnsi="Arial" w:cs="Arial"/>
                <w:b/>
                <w:spacing w:val="6"/>
                <w:szCs w:val="22"/>
                <w:lang w:val="en-US"/>
              </w:rPr>
              <w:t xml:space="preserve"> </w:t>
            </w:r>
            <w:r w:rsidR="00671155" w:rsidRPr="00F33A7A">
              <w:rPr>
                <w:rFonts w:ascii="Arial" w:hAnsi="Arial" w:cs="Arial"/>
                <w:b/>
                <w:spacing w:val="6"/>
                <w:szCs w:val="22"/>
                <w:lang w:val="en-US"/>
              </w:rPr>
              <w:t>1</w:t>
            </w:r>
            <w:r w:rsidR="00F916AC" w:rsidRPr="00F33A7A">
              <w:rPr>
                <w:rFonts w:ascii="Arial" w:hAnsi="Arial" w:cs="Arial"/>
                <w:b/>
                <w:spacing w:val="6"/>
                <w:szCs w:val="22"/>
                <w:lang w:val="en-US"/>
              </w:rPr>
              <w:t>5</w:t>
            </w:r>
            <w:r w:rsidR="00671155" w:rsidRPr="00F33A7A">
              <w:rPr>
                <w:rFonts w:ascii="Arial" w:hAnsi="Arial" w:cs="Arial"/>
                <w:b/>
                <w:spacing w:val="6"/>
                <w:szCs w:val="22"/>
                <w:lang w:val="en-US"/>
              </w:rPr>
              <w:t>:</w:t>
            </w:r>
            <w:r w:rsidR="00F916AC" w:rsidRPr="00F33A7A">
              <w:rPr>
                <w:rFonts w:ascii="Arial" w:hAnsi="Arial" w:cs="Arial"/>
                <w:b/>
                <w:spacing w:val="6"/>
                <w:szCs w:val="22"/>
                <w:lang w:val="en-US"/>
              </w:rPr>
              <w:t>5</w:t>
            </w:r>
            <w:r w:rsidR="00E31189">
              <w:rPr>
                <w:rFonts w:ascii="Arial" w:hAnsi="Arial" w:cs="Arial"/>
                <w:b/>
                <w:spacing w:val="6"/>
                <w:szCs w:val="22"/>
                <w:lang w:val="en-US"/>
              </w:rPr>
              <w:t>5</w:t>
            </w:r>
          </w:p>
        </w:tc>
        <w:tc>
          <w:tcPr>
            <w:tcW w:w="8190" w:type="dxa"/>
          </w:tcPr>
          <w:p w:rsidR="00E2352E" w:rsidRDefault="001C6BE8" w:rsidP="00D917D4">
            <w:pPr>
              <w:pStyle w:val="Heading2"/>
              <w:numPr>
                <w:ilvl w:val="1"/>
                <w:numId w:val="11"/>
              </w:numPr>
              <w:tabs>
                <w:tab w:val="clear" w:pos="850"/>
                <w:tab w:val="clear" w:pos="1191"/>
                <w:tab w:val="clear" w:pos="1531"/>
              </w:tabs>
              <w:spacing w:before="60" w:after="60"/>
              <w:outlineLvl w:val="1"/>
              <w:rPr>
                <w:rFonts w:ascii="Arial" w:eastAsiaTheme="minorEastAsia" w:hAnsi="Arial" w:cs="Arial"/>
                <w:bCs w:val="0"/>
                <w:i/>
                <w:color w:val="auto"/>
                <w:spacing w:val="6"/>
                <w:sz w:val="22"/>
                <w:szCs w:val="22"/>
                <w:lang w:val="en-US" w:eastAsia="zh-CN"/>
              </w:rPr>
            </w:pPr>
            <w:r w:rsidRPr="00F33A7A">
              <w:rPr>
                <w:rFonts w:ascii="Arial" w:eastAsiaTheme="minorEastAsia" w:hAnsi="Arial" w:cs="Arial"/>
                <w:bCs w:val="0"/>
                <w:i/>
                <w:color w:val="auto"/>
                <w:spacing w:val="6"/>
                <w:sz w:val="22"/>
                <w:szCs w:val="22"/>
                <w:lang w:val="en-US" w:eastAsia="zh-CN"/>
              </w:rPr>
              <w:t xml:space="preserve"> </w:t>
            </w:r>
            <w:r w:rsidR="00E2352E" w:rsidRPr="00F33A7A">
              <w:rPr>
                <w:rFonts w:ascii="Arial" w:eastAsiaTheme="minorEastAsia" w:hAnsi="Arial" w:cs="Arial"/>
                <w:bCs w:val="0"/>
                <w:i/>
                <w:color w:val="auto"/>
                <w:spacing w:val="6"/>
                <w:sz w:val="22"/>
                <w:szCs w:val="22"/>
                <w:lang w:val="en-US" w:eastAsia="zh-CN"/>
              </w:rPr>
              <w:t xml:space="preserve">Panel discussion on key takeaways and recommendations </w:t>
            </w:r>
          </w:p>
          <w:p w:rsidR="00272D5B" w:rsidRPr="00832624" w:rsidRDefault="00272D5B" w:rsidP="00F33A7A">
            <w:pPr>
              <w:rPr>
                <w:rFonts w:ascii="Arial" w:eastAsia="Times New Roman" w:hAnsi="Arial" w:cs="Arial"/>
                <w:i/>
                <w:color w:val="1F497D"/>
                <w:sz w:val="22"/>
                <w:szCs w:val="22"/>
                <w:lang w:val="en-US"/>
              </w:rPr>
            </w:pPr>
            <w:r w:rsidRPr="00832624">
              <w:rPr>
                <w:rFonts w:ascii="Arial" w:eastAsia="Times New Roman" w:hAnsi="Arial" w:cs="Arial"/>
                <w:i/>
                <w:color w:val="1F497D"/>
                <w:sz w:val="22"/>
                <w:szCs w:val="22"/>
              </w:rPr>
              <w:t xml:space="preserve">This panel invites the previous presenters to develop one slide with key takeaways/recommendations and proceed with a panel discussion, during which the floor will be opened for questions from the audience. </w:t>
            </w:r>
          </w:p>
          <w:p w:rsidR="00AE699B" w:rsidRPr="00832624" w:rsidRDefault="00AE699B" w:rsidP="00852226">
            <w:pPr>
              <w:rPr>
                <w:rFonts w:ascii="Arial" w:hAnsi="Arial" w:cs="Arial"/>
                <w:sz w:val="22"/>
                <w:szCs w:val="22"/>
                <w:u w:val="single"/>
              </w:rPr>
            </w:pPr>
          </w:p>
          <w:p w:rsidR="00E2352E" w:rsidRPr="00F377E1" w:rsidRDefault="00E2352E" w:rsidP="00852226">
            <w:pPr>
              <w:rPr>
                <w:rFonts w:ascii="Arial" w:hAnsi="Arial" w:cs="Arial"/>
                <w:sz w:val="22"/>
                <w:szCs w:val="22"/>
                <w:u w:val="single"/>
              </w:rPr>
            </w:pPr>
            <w:r w:rsidRPr="00513C16">
              <w:rPr>
                <w:rFonts w:ascii="Arial" w:hAnsi="Arial" w:cs="Arial"/>
                <w:sz w:val="22"/>
                <w:szCs w:val="22"/>
                <w:u w:val="single"/>
              </w:rPr>
              <w:t>Chair</w:t>
            </w:r>
            <w:r w:rsidRPr="00513C16">
              <w:rPr>
                <w:rFonts w:ascii="Arial" w:hAnsi="Arial" w:cs="Arial"/>
                <w:sz w:val="22"/>
                <w:szCs w:val="22"/>
              </w:rPr>
              <w:t xml:space="preserve"> </w:t>
            </w:r>
            <w:r w:rsidRPr="00F377E1">
              <w:rPr>
                <w:rFonts w:ascii="Arial" w:hAnsi="Arial" w:cs="Arial"/>
                <w:spacing w:val="6"/>
                <w:sz w:val="22"/>
                <w:szCs w:val="22"/>
              </w:rPr>
              <w:t>(5 min session introduction + 5 min summary)</w:t>
            </w:r>
          </w:p>
          <w:p w:rsidR="00E2352E" w:rsidRPr="00734E0A" w:rsidRDefault="00E2352E" w:rsidP="00B022C7">
            <w:pPr>
              <w:pStyle w:val="ListParagraph"/>
              <w:numPr>
                <w:ilvl w:val="0"/>
                <w:numId w:val="16"/>
              </w:numPr>
              <w:ind w:firstLineChars="0"/>
              <w:jc w:val="left"/>
              <w:rPr>
                <w:rFonts w:ascii="Arial" w:hAnsi="Arial" w:cs="Arial"/>
                <w:b/>
                <w:sz w:val="22"/>
                <w:szCs w:val="22"/>
              </w:rPr>
            </w:pPr>
            <w:r w:rsidRPr="00734E0A">
              <w:rPr>
                <w:rFonts w:ascii="Arial" w:hAnsi="Arial" w:cs="Arial"/>
                <w:b/>
                <w:sz w:val="22"/>
                <w:szCs w:val="22"/>
              </w:rPr>
              <w:t>TBD,</w:t>
            </w:r>
          </w:p>
          <w:p w:rsidR="00E2352E" w:rsidRPr="00F33A7A" w:rsidRDefault="00E2352E" w:rsidP="00852226">
            <w:pPr>
              <w:rPr>
                <w:rFonts w:ascii="Arial" w:hAnsi="Arial" w:cs="Arial"/>
                <w:sz w:val="22"/>
                <w:szCs w:val="22"/>
                <w:u w:val="single"/>
              </w:rPr>
            </w:pPr>
            <w:r w:rsidRPr="00F33A7A">
              <w:rPr>
                <w:rFonts w:ascii="Arial" w:hAnsi="Arial" w:cs="Arial"/>
                <w:sz w:val="22"/>
                <w:szCs w:val="22"/>
                <w:u w:val="single"/>
              </w:rPr>
              <w:t>Panellist</w:t>
            </w:r>
            <w:r w:rsidRPr="00F33A7A">
              <w:rPr>
                <w:rFonts w:ascii="Arial" w:hAnsi="Arial" w:cs="Arial"/>
                <w:sz w:val="22"/>
                <w:szCs w:val="22"/>
              </w:rPr>
              <w:t xml:space="preserve"> </w:t>
            </w:r>
            <w:r w:rsidRPr="00F33A7A">
              <w:rPr>
                <w:rFonts w:ascii="Arial" w:hAnsi="Arial" w:cs="Arial"/>
                <w:spacing w:val="6"/>
                <w:sz w:val="22"/>
                <w:szCs w:val="22"/>
              </w:rPr>
              <w:t>(</w:t>
            </w:r>
            <w:r w:rsidR="002854C1" w:rsidRPr="00F33A7A">
              <w:rPr>
                <w:rFonts w:ascii="Arial" w:hAnsi="Arial" w:cs="Arial"/>
                <w:spacing w:val="6"/>
                <w:sz w:val="22"/>
                <w:szCs w:val="22"/>
              </w:rPr>
              <w:t>45</w:t>
            </w:r>
            <w:r w:rsidRPr="00F33A7A">
              <w:rPr>
                <w:rFonts w:ascii="Arial" w:hAnsi="Arial" w:cs="Arial"/>
                <w:spacing w:val="6"/>
                <w:sz w:val="22"/>
                <w:szCs w:val="22"/>
              </w:rPr>
              <w:t xml:space="preserve"> min)</w:t>
            </w:r>
          </w:p>
          <w:p w:rsidR="00E2352E" w:rsidRPr="00F33A7A" w:rsidRDefault="00E2352E" w:rsidP="00B022C7">
            <w:pPr>
              <w:pStyle w:val="ListParagraph"/>
              <w:numPr>
                <w:ilvl w:val="0"/>
                <w:numId w:val="16"/>
              </w:numPr>
              <w:ind w:firstLineChars="0"/>
              <w:jc w:val="left"/>
              <w:rPr>
                <w:rFonts w:ascii="Arial" w:hAnsi="Arial" w:cs="Arial"/>
                <w:b/>
                <w:sz w:val="22"/>
                <w:szCs w:val="22"/>
              </w:rPr>
            </w:pPr>
            <w:r w:rsidRPr="00F33A7A">
              <w:rPr>
                <w:rFonts w:ascii="Arial" w:hAnsi="Arial" w:cs="Arial"/>
                <w:b/>
                <w:sz w:val="22"/>
                <w:szCs w:val="22"/>
              </w:rPr>
              <w:t xml:space="preserve">same speakers as those listed above </w:t>
            </w:r>
          </w:p>
          <w:p w:rsidR="00AE699B" w:rsidRPr="00F33A7A" w:rsidRDefault="00AE699B" w:rsidP="00AE699B">
            <w:pPr>
              <w:pStyle w:val="ListParagraph"/>
              <w:ind w:left="720" w:firstLineChars="0" w:firstLine="0"/>
              <w:jc w:val="left"/>
              <w:rPr>
                <w:rFonts w:ascii="Arial" w:hAnsi="Arial" w:cs="Arial"/>
                <w:sz w:val="22"/>
                <w:szCs w:val="22"/>
              </w:rPr>
            </w:pPr>
          </w:p>
        </w:tc>
      </w:tr>
      <w:tr w:rsidR="00844F24" w:rsidRPr="00B46F0F" w:rsidTr="00F33A7A">
        <w:tc>
          <w:tcPr>
            <w:tcW w:w="1800" w:type="dxa"/>
          </w:tcPr>
          <w:p w:rsidR="00844F24" w:rsidRPr="00F33A7A" w:rsidRDefault="00671155" w:rsidP="00671155">
            <w:pPr>
              <w:pStyle w:val="Num-DocParagraph"/>
              <w:spacing w:after="0"/>
              <w:rPr>
                <w:rFonts w:ascii="Arial" w:hAnsi="Arial" w:cs="Arial"/>
                <w:b/>
                <w:szCs w:val="22"/>
              </w:rPr>
            </w:pPr>
            <w:r w:rsidRPr="00F33A7A">
              <w:rPr>
                <w:rFonts w:ascii="Arial" w:hAnsi="Arial" w:cs="Arial"/>
                <w:b/>
                <w:spacing w:val="6"/>
                <w:szCs w:val="22"/>
                <w:lang w:val="en-US"/>
              </w:rPr>
              <w:t>1</w:t>
            </w:r>
            <w:r w:rsidR="00F916AC" w:rsidRPr="00F33A7A">
              <w:rPr>
                <w:rFonts w:ascii="Arial" w:hAnsi="Arial" w:cs="Arial"/>
                <w:b/>
                <w:spacing w:val="6"/>
                <w:szCs w:val="22"/>
                <w:lang w:val="en-US"/>
              </w:rPr>
              <w:t>5</w:t>
            </w:r>
            <w:r w:rsidRPr="00F33A7A">
              <w:rPr>
                <w:rFonts w:ascii="Arial" w:hAnsi="Arial" w:cs="Arial"/>
                <w:b/>
                <w:spacing w:val="6"/>
                <w:szCs w:val="22"/>
                <w:lang w:val="en-US"/>
              </w:rPr>
              <w:t>:</w:t>
            </w:r>
            <w:r w:rsidR="00F916AC" w:rsidRPr="00F33A7A">
              <w:rPr>
                <w:rFonts w:ascii="Arial" w:hAnsi="Arial" w:cs="Arial"/>
                <w:b/>
                <w:spacing w:val="6"/>
                <w:szCs w:val="22"/>
                <w:lang w:val="en-US"/>
              </w:rPr>
              <w:t>5</w:t>
            </w:r>
            <w:r w:rsidR="00E31189">
              <w:rPr>
                <w:rFonts w:ascii="Arial" w:hAnsi="Arial" w:cs="Arial"/>
                <w:b/>
                <w:spacing w:val="6"/>
                <w:szCs w:val="22"/>
                <w:lang w:val="en-US"/>
              </w:rPr>
              <w:t>5</w:t>
            </w:r>
            <w:r w:rsidR="00A93B51" w:rsidRPr="00F33A7A">
              <w:rPr>
                <w:rFonts w:ascii="Arial" w:hAnsi="Arial" w:cs="Arial"/>
                <w:b/>
                <w:spacing w:val="6"/>
                <w:szCs w:val="22"/>
                <w:lang w:val="en-US"/>
              </w:rPr>
              <w:t xml:space="preserve"> – 1</w:t>
            </w:r>
            <w:r w:rsidR="00A34400" w:rsidRPr="00F33A7A">
              <w:rPr>
                <w:rFonts w:ascii="Arial" w:hAnsi="Arial" w:cs="Arial"/>
                <w:b/>
                <w:spacing w:val="6"/>
                <w:szCs w:val="22"/>
                <w:lang w:val="en-US"/>
              </w:rPr>
              <w:t>6</w:t>
            </w:r>
            <w:r w:rsidR="00665509" w:rsidRPr="00F33A7A">
              <w:rPr>
                <w:rFonts w:ascii="Arial" w:hAnsi="Arial" w:cs="Arial"/>
                <w:b/>
                <w:spacing w:val="6"/>
                <w:szCs w:val="22"/>
                <w:lang w:val="en-US"/>
              </w:rPr>
              <w:t>:</w:t>
            </w:r>
            <w:r w:rsidR="00F916AC" w:rsidRPr="00F33A7A">
              <w:rPr>
                <w:rFonts w:ascii="Arial" w:hAnsi="Arial" w:cs="Arial"/>
                <w:b/>
                <w:spacing w:val="6"/>
                <w:szCs w:val="22"/>
                <w:lang w:val="en-US"/>
              </w:rPr>
              <w:t>0</w:t>
            </w:r>
            <w:r w:rsidR="00E31189">
              <w:rPr>
                <w:rFonts w:ascii="Arial" w:hAnsi="Arial" w:cs="Arial"/>
                <w:b/>
                <w:spacing w:val="6"/>
                <w:szCs w:val="22"/>
                <w:lang w:val="en-US"/>
              </w:rPr>
              <w:t>5</w:t>
            </w:r>
          </w:p>
        </w:tc>
        <w:tc>
          <w:tcPr>
            <w:tcW w:w="8190" w:type="dxa"/>
          </w:tcPr>
          <w:p w:rsidR="00844F24" w:rsidRPr="00F33A7A" w:rsidRDefault="00E2352E" w:rsidP="00852226">
            <w:pPr>
              <w:rPr>
                <w:rFonts w:ascii="Arial" w:hAnsi="Arial" w:cs="Arial"/>
                <w:b/>
                <w:spacing w:val="6"/>
                <w:sz w:val="22"/>
                <w:szCs w:val="22"/>
              </w:rPr>
            </w:pPr>
            <w:r w:rsidRPr="00F33A7A">
              <w:rPr>
                <w:rFonts w:ascii="Arial" w:hAnsi="Arial" w:cs="Arial"/>
                <w:b/>
                <w:spacing w:val="6"/>
                <w:sz w:val="22"/>
                <w:szCs w:val="22"/>
              </w:rPr>
              <w:t>Session 5</w:t>
            </w:r>
            <w:r w:rsidR="00844F24" w:rsidRPr="00F33A7A">
              <w:rPr>
                <w:rFonts w:ascii="Arial" w:hAnsi="Arial" w:cs="Arial"/>
                <w:b/>
                <w:spacing w:val="6"/>
                <w:sz w:val="22"/>
                <w:szCs w:val="22"/>
              </w:rPr>
              <w:t xml:space="preserve">: Summary and Closing </w:t>
            </w:r>
            <w:r w:rsidR="00E54A34">
              <w:rPr>
                <w:rFonts w:ascii="Arial" w:hAnsi="Arial" w:cs="Arial"/>
                <w:b/>
                <w:spacing w:val="6"/>
                <w:sz w:val="22"/>
                <w:szCs w:val="22"/>
              </w:rPr>
              <w:t>Remarks</w:t>
            </w:r>
          </w:p>
          <w:p w:rsidR="00844F24" w:rsidRPr="00832624" w:rsidRDefault="001B0BE2" w:rsidP="001B0BE2">
            <w:pPr>
              <w:pStyle w:val="ListParagraph"/>
              <w:numPr>
                <w:ilvl w:val="0"/>
                <w:numId w:val="16"/>
              </w:numPr>
              <w:ind w:firstLineChars="0"/>
              <w:jc w:val="left"/>
              <w:rPr>
                <w:rFonts w:ascii="Arial" w:hAnsi="Arial" w:cs="Arial"/>
                <w:sz w:val="22"/>
                <w:szCs w:val="22"/>
              </w:rPr>
            </w:pPr>
            <w:r w:rsidRPr="00832624" w:rsidDel="005A11BC">
              <w:rPr>
                <w:rFonts w:ascii="Arial" w:hAnsi="Arial" w:cs="Arial"/>
                <w:spacing w:val="6"/>
                <w:sz w:val="22"/>
                <w:szCs w:val="22"/>
              </w:rPr>
              <w:t xml:space="preserve">Conference Chair </w:t>
            </w:r>
            <w:r w:rsidRPr="00F33A7A" w:rsidDel="005A11BC">
              <w:rPr>
                <w:rFonts w:ascii="Arial" w:hAnsi="Arial" w:cs="Arial"/>
                <w:b/>
                <w:spacing w:val="6"/>
                <w:sz w:val="22"/>
                <w:szCs w:val="22"/>
              </w:rPr>
              <w:t>James McKinney</w:t>
            </w:r>
            <w:r w:rsidRPr="00832624" w:rsidDel="005A11BC">
              <w:rPr>
                <w:rFonts w:ascii="Arial" w:hAnsi="Arial" w:cs="Arial"/>
                <w:spacing w:val="6"/>
                <w:sz w:val="22"/>
                <w:szCs w:val="22"/>
              </w:rPr>
              <w:t>, Head of Integrated Waste Management, NDA</w:t>
            </w:r>
          </w:p>
        </w:tc>
      </w:tr>
      <w:tr w:rsidR="00711224" w:rsidRPr="00B46F0F" w:rsidDel="005A11BC" w:rsidTr="00F33A7A">
        <w:tc>
          <w:tcPr>
            <w:tcW w:w="1800" w:type="dxa"/>
          </w:tcPr>
          <w:p w:rsidR="00711224" w:rsidRPr="00F33A7A" w:rsidDel="005A11BC" w:rsidRDefault="00A93B51" w:rsidP="00852226">
            <w:pPr>
              <w:pStyle w:val="Num-DocParagraph"/>
              <w:spacing w:after="0"/>
              <w:rPr>
                <w:rFonts w:ascii="Arial" w:hAnsi="Arial" w:cs="Arial"/>
                <w:b/>
                <w:spacing w:val="6"/>
                <w:szCs w:val="22"/>
                <w:lang w:val="en-US"/>
              </w:rPr>
            </w:pPr>
            <w:r w:rsidRPr="00F33A7A" w:rsidDel="005A11BC">
              <w:rPr>
                <w:rFonts w:ascii="Arial" w:hAnsi="Arial" w:cs="Arial"/>
                <w:b/>
                <w:spacing w:val="6"/>
                <w:szCs w:val="22"/>
                <w:lang w:val="en-US"/>
              </w:rPr>
              <w:t>1</w:t>
            </w:r>
            <w:r w:rsidR="00A34400" w:rsidRPr="00F33A7A" w:rsidDel="005A11BC">
              <w:rPr>
                <w:rFonts w:ascii="Arial" w:hAnsi="Arial" w:cs="Arial"/>
                <w:b/>
                <w:spacing w:val="6"/>
                <w:szCs w:val="22"/>
                <w:lang w:val="en-US"/>
              </w:rPr>
              <w:t>6</w:t>
            </w:r>
            <w:r w:rsidR="00665509" w:rsidRPr="00F33A7A" w:rsidDel="005A11BC">
              <w:rPr>
                <w:rFonts w:ascii="Arial" w:hAnsi="Arial" w:cs="Arial"/>
                <w:b/>
                <w:spacing w:val="6"/>
                <w:szCs w:val="22"/>
                <w:lang w:val="en-US"/>
              </w:rPr>
              <w:t>:</w:t>
            </w:r>
            <w:r w:rsidR="00F916AC" w:rsidRPr="00F33A7A">
              <w:rPr>
                <w:rFonts w:ascii="Arial" w:hAnsi="Arial" w:cs="Arial"/>
                <w:b/>
                <w:spacing w:val="6"/>
                <w:szCs w:val="22"/>
                <w:lang w:val="en-US"/>
              </w:rPr>
              <w:t>0</w:t>
            </w:r>
            <w:r w:rsidR="00E31189">
              <w:rPr>
                <w:rFonts w:ascii="Arial" w:hAnsi="Arial" w:cs="Arial"/>
                <w:b/>
                <w:spacing w:val="6"/>
                <w:szCs w:val="22"/>
                <w:lang w:val="en-US"/>
              </w:rPr>
              <w:t>5</w:t>
            </w:r>
            <w:r w:rsidR="00671155" w:rsidRPr="00F33A7A" w:rsidDel="005A11BC">
              <w:rPr>
                <w:rFonts w:ascii="Arial" w:hAnsi="Arial" w:cs="Arial"/>
                <w:b/>
                <w:spacing w:val="6"/>
                <w:szCs w:val="22"/>
                <w:lang w:val="en-US"/>
              </w:rPr>
              <w:t xml:space="preserve"> – 1</w:t>
            </w:r>
            <w:r w:rsidR="00A34400" w:rsidRPr="00F33A7A" w:rsidDel="005A11BC">
              <w:rPr>
                <w:rFonts w:ascii="Arial" w:hAnsi="Arial" w:cs="Arial"/>
                <w:b/>
                <w:spacing w:val="6"/>
                <w:szCs w:val="22"/>
                <w:lang w:val="en-US"/>
              </w:rPr>
              <w:t>6</w:t>
            </w:r>
            <w:r w:rsidR="00671155" w:rsidRPr="00F33A7A" w:rsidDel="005A11BC">
              <w:rPr>
                <w:rFonts w:ascii="Arial" w:hAnsi="Arial" w:cs="Arial"/>
                <w:b/>
                <w:spacing w:val="6"/>
                <w:szCs w:val="22"/>
                <w:lang w:val="en-US"/>
              </w:rPr>
              <w:t>:</w:t>
            </w:r>
            <w:r w:rsidR="00E31189">
              <w:rPr>
                <w:rFonts w:ascii="Arial" w:hAnsi="Arial" w:cs="Arial"/>
                <w:b/>
                <w:spacing w:val="6"/>
                <w:szCs w:val="22"/>
                <w:lang w:val="en-US"/>
              </w:rPr>
              <w:t>10</w:t>
            </w:r>
          </w:p>
        </w:tc>
        <w:tc>
          <w:tcPr>
            <w:tcW w:w="8190" w:type="dxa"/>
          </w:tcPr>
          <w:p w:rsidR="00711224" w:rsidRPr="00F33A7A" w:rsidDel="005A11BC" w:rsidRDefault="001B0BE2" w:rsidP="00852226">
            <w:pPr>
              <w:rPr>
                <w:rFonts w:ascii="Arial" w:hAnsi="Arial" w:cs="Arial"/>
                <w:b/>
                <w:spacing w:val="6"/>
                <w:sz w:val="22"/>
                <w:szCs w:val="22"/>
              </w:rPr>
            </w:pPr>
            <w:r w:rsidRPr="00F33A7A">
              <w:rPr>
                <w:rFonts w:ascii="Arial" w:hAnsi="Arial" w:cs="Arial"/>
                <w:b/>
                <w:spacing w:val="6"/>
                <w:sz w:val="22"/>
                <w:szCs w:val="22"/>
              </w:rPr>
              <w:t xml:space="preserve">Closing </w:t>
            </w:r>
            <w:r w:rsidR="00E54A34">
              <w:rPr>
                <w:rFonts w:ascii="Arial" w:hAnsi="Arial" w:cs="Arial"/>
                <w:b/>
                <w:spacing w:val="6"/>
                <w:sz w:val="22"/>
                <w:szCs w:val="22"/>
              </w:rPr>
              <w:t>Address</w:t>
            </w:r>
          </w:p>
          <w:p w:rsidR="001B0BE2" w:rsidRPr="009F028B" w:rsidDel="005A11BC" w:rsidRDefault="009F028B" w:rsidP="009F028B">
            <w:pPr>
              <w:pStyle w:val="ListParagraph"/>
              <w:numPr>
                <w:ilvl w:val="0"/>
                <w:numId w:val="16"/>
              </w:numPr>
              <w:ind w:firstLineChars="0"/>
              <w:rPr>
                <w:rFonts w:ascii="Arial" w:hAnsi="Arial" w:cs="Arial"/>
                <w:b/>
                <w:spacing w:val="6"/>
                <w:sz w:val="22"/>
                <w:szCs w:val="22"/>
              </w:rPr>
            </w:pPr>
            <w:r w:rsidRPr="009F028B">
              <w:rPr>
                <w:rFonts w:ascii="Arial" w:hAnsi="Arial" w:cs="Arial"/>
                <w:b/>
                <w:sz w:val="22"/>
                <w:szCs w:val="22"/>
              </w:rPr>
              <w:t>Canada (TBD</w:t>
            </w:r>
            <w:r w:rsidR="0051507B" w:rsidRPr="009F028B">
              <w:rPr>
                <w:rFonts w:ascii="Arial" w:hAnsi="Arial" w:cs="Arial"/>
                <w:b/>
                <w:sz w:val="22"/>
                <w:szCs w:val="22"/>
              </w:rPr>
              <w:t>)</w:t>
            </w:r>
          </w:p>
        </w:tc>
      </w:tr>
    </w:tbl>
    <w:p w:rsidR="00844F24" w:rsidRPr="00F33A7A" w:rsidRDefault="00844F24" w:rsidP="00852226">
      <w:pPr>
        <w:rPr>
          <w:rFonts w:ascii="Arial" w:hAnsi="Arial" w:cs="Arial"/>
          <w:sz w:val="22"/>
          <w:szCs w:val="22"/>
        </w:rPr>
      </w:pPr>
    </w:p>
    <w:p w:rsidR="00844F24" w:rsidRPr="00F33A7A" w:rsidRDefault="00844F24" w:rsidP="00852226">
      <w:pPr>
        <w:rPr>
          <w:rFonts w:ascii="Arial" w:hAnsi="Arial" w:cs="Arial"/>
          <w:sz w:val="22"/>
          <w:szCs w:val="22"/>
        </w:rPr>
      </w:pPr>
    </w:p>
    <w:tbl>
      <w:tblPr>
        <w:tblStyle w:val="TableGrid"/>
        <w:tblW w:w="9990" w:type="dxa"/>
        <w:tblInd w:w="-5" w:type="dxa"/>
        <w:tblLook w:val="04A0" w:firstRow="1" w:lastRow="0" w:firstColumn="1" w:lastColumn="0" w:noHBand="0" w:noVBand="1"/>
      </w:tblPr>
      <w:tblGrid>
        <w:gridCol w:w="9990"/>
      </w:tblGrid>
      <w:tr w:rsidR="00844F24" w:rsidRPr="00B46F0F" w:rsidTr="00F33A7A">
        <w:tc>
          <w:tcPr>
            <w:tcW w:w="9990" w:type="dxa"/>
            <w:shd w:val="clear" w:color="auto" w:fill="9CC2E5" w:themeFill="accent1" w:themeFillTint="99"/>
          </w:tcPr>
          <w:p w:rsidR="00844F24" w:rsidRPr="00F33A7A" w:rsidRDefault="00E2352E" w:rsidP="00E90A64">
            <w:pPr>
              <w:pStyle w:val="Num-DocParagraph"/>
              <w:spacing w:after="0"/>
              <w:rPr>
                <w:rFonts w:ascii="Arial" w:hAnsi="Arial" w:cs="Arial"/>
                <w:b/>
                <w:color w:val="FFFFFF" w:themeColor="background1"/>
                <w:spacing w:val="6"/>
                <w:szCs w:val="22"/>
                <w:lang w:eastAsia="zh-CN"/>
              </w:rPr>
            </w:pPr>
            <w:r w:rsidRPr="00F33A7A">
              <w:rPr>
                <w:rFonts w:ascii="Arial" w:hAnsi="Arial" w:cs="Arial"/>
                <w:b/>
                <w:color w:val="FFFFFF" w:themeColor="background1"/>
                <w:spacing w:val="6"/>
                <w:szCs w:val="22"/>
                <w:lang w:val="en-US" w:eastAsia="zh-CN"/>
              </w:rPr>
              <w:t xml:space="preserve">Day 4, </w:t>
            </w:r>
            <w:r w:rsidR="005E0F2B" w:rsidRPr="00F33A7A">
              <w:rPr>
                <w:rFonts w:ascii="Arial" w:hAnsi="Arial" w:cs="Arial"/>
                <w:b/>
                <w:color w:val="FFFFFF" w:themeColor="background1"/>
                <w:spacing w:val="6"/>
                <w:szCs w:val="22"/>
                <w:lang w:val="en-US" w:eastAsia="zh-CN"/>
              </w:rPr>
              <w:t>10 November</w:t>
            </w:r>
            <w:r w:rsidRPr="00F33A7A">
              <w:rPr>
                <w:rFonts w:ascii="Arial" w:hAnsi="Arial" w:cs="Arial"/>
                <w:b/>
                <w:color w:val="FFFFFF" w:themeColor="background1"/>
                <w:spacing w:val="6"/>
                <w:szCs w:val="22"/>
                <w:lang w:val="en-US" w:eastAsia="zh-CN"/>
              </w:rPr>
              <w:t xml:space="preserve"> 2022</w:t>
            </w:r>
          </w:p>
        </w:tc>
      </w:tr>
      <w:tr w:rsidR="00844F24" w:rsidRPr="00B46F0F" w:rsidTr="00F33A7A">
        <w:tc>
          <w:tcPr>
            <w:tcW w:w="9990" w:type="dxa"/>
          </w:tcPr>
          <w:p w:rsidR="00E2352E" w:rsidRPr="00F33A7A" w:rsidRDefault="00951513" w:rsidP="00852226">
            <w:pPr>
              <w:rPr>
                <w:rFonts w:ascii="Arial" w:hAnsi="Arial" w:cs="Arial"/>
                <w:spacing w:val="6"/>
                <w:sz w:val="22"/>
                <w:szCs w:val="22"/>
              </w:rPr>
            </w:pPr>
            <w:r w:rsidRPr="00F33A7A">
              <w:rPr>
                <w:rFonts w:ascii="Arial" w:hAnsi="Arial" w:cs="Arial"/>
                <w:spacing w:val="6"/>
                <w:sz w:val="22"/>
                <w:szCs w:val="22"/>
              </w:rPr>
              <w:t>S</w:t>
            </w:r>
            <w:r w:rsidR="00844F24" w:rsidRPr="00F33A7A">
              <w:rPr>
                <w:rFonts w:ascii="Arial" w:hAnsi="Arial" w:cs="Arial"/>
                <w:spacing w:val="6"/>
                <w:sz w:val="22"/>
                <w:szCs w:val="22"/>
              </w:rPr>
              <w:t xml:space="preserve">ite visit </w:t>
            </w:r>
            <w:r w:rsidR="00E2352E" w:rsidRPr="00F33A7A">
              <w:rPr>
                <w:rFonts w:ascii="Arial" w:hAnsi="Arial" w:cs="Arial"/>
                <w:spacing w:val="6"/>
                <w:sz w:val="22"/>
                <w:szCs w:val="22"/>
              </w:rPr>
              <w:t>to Chalk River</w:t>
            </w:r>
            <w:r w:rsidR="005E0F2B" w:rsidRPr="00F33A7A">
              <w:rPr>
                <w:rFonts w:ascii="Arial" w:hAnsi="Arial" w:cs="Arial"/>
                <w:spacing w:val="6"/>
                <w:sz w:val="22"/>
                <w:szCs w:val="22"/>
              </w:rPr>
              <w:t xml:space="preserve"> (</w:t>
            </w:r>
            <w:r w:rsidR="005E0F2B" w:rsidRPr="00E70953">
              <w:rPr>
                <w:rFonts w:ascii="Arial" w:hAnsi="Arial" w:cs="Arial"/>
                <w:spacing w:val="6"/>
                <w:sz w:val="22"/>
                <w:szCs w:val="22"/>
                <w:highlight w:val="yellow"/>
              </w:rPr>
              <w:t>agenda to follow)</w:t>
            </w:r>
          </w:p>
          <w:p w:rsidR="00844F24" w:rsidRPr="00F33A7A" w:rsidRDefault="00844F24" w:rsidP="00852226">
            <w:pPr>
              <w:rPr>
                <w:rFonts w:ascii="Arial" w:hAnsi="Arial" w:cs="Arial"/>
                <w:spacing w:val="6"/>
                <w:sz w:val="22"/>
                <w:szCs w:val="22"/>
              </w:rPr>
            </w:pPr>
          </w:p>
        </w:tc>
      </w:tr>
    </w:tbl>
    <w:p w:rsidR="00844F24" w:rsidRPr="00F33A7A" w:rsidRDefault="00844F24" w:rsidP="00852226">
      <w:pPr>
        <w:outlineLvl w:val="0"/>
        <w:rPr>
          <w:rFonts w:ascii="Arial" w:hAnsi="Arial" w:cs="Arial"/>
          <w:color w:val="0070C0"/>
          <w:sz w:val="22"/>
          <w:szCs w:val="22"/>
        </w:rPr>
      </w:pPr>
    </w:p>
    <w:p w:rsidR="00D86B9F" w:rsidRDefault="00D86B9F" w:rsidP="00852226">
      <w:pPr>
        <w:rPr>
          <w:rFonts w:ascii="Arial" w:hAnsi="Arial" w:cs="Arial"/>
          <w:sz w:val="22"/>
          <w:szCs w:val="22"/>
        </w:rPr>
      </w:pPr>
    </w:p>
    <w:p w:rsidR="00D86B9F" w:rsidRPr="00F33A7A" w:rsidRDefault="00D86B9F" w:rsidP="00F33A7A">
      <w:pPr>
        <w:spacing w:after="160" w:line="259" w:lineRule="auto"/>
        <w:rPr>
          <w:rFonts w:ascii="Arial" w:hAnsi="Arial" w:cs="Arial"/>
          <w:sz w:val="22"/>
          <w:szCs w:val="22"/>
        </w:rPr>
      </w:pPr>
    </w:p>
    <w:sectPr w:rsidR="00D86B9F" w:rsidRPr="00F33A7A" w:rsidSect="00E43894">
      <w:headerReference w:type="default" r:id="rId8"/>
      <w:pgSz w:w="12240" w:h="15840"/>
      <w:pgMar w:top="1440" w:right="1440" w:bottom="1440" w:left="1440" w:header="36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0859" w16cex:dateUtc="2022-06-21T08:05:00Z"/>
  <w16cex:commentExtensible w16cex:durableId="265C08A4" w16cex:dateUtc="2022-06-21T08:06:00Z"/>
  <w16cex:commentExtensible w16cex:durableId="265C09C7" w16cex:dateUtc="2022-06-21T08:11:00Z"/>
  <w16cex:commentExtensible w16cex:durableId="265C0A8B" w16cex:dateUtc="2022-06-21T08:14:00Z"/>
  <w16cex:commentExtensible w16cex:durableId="265C0D9F" w16cex:dateUtc="2022-06-21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697CB" w16cid:durableId="265C083D"/>
  <w16cid:commentId w16cid:paraId="567A32B7" w16cid:durableId="265C083E"/>
  <w16cid:commentId w16cid:paraId="28F88CDE" w16cid:durableId="265C083F"/>
  <w16cid:commentId w16cid:paraId="74D0C1D3" w16cid:durableId="265C0840"/>
  <w16cid:commentId w16cid:paraId="07CF11E0" w16cid:durableId="265C0859"/>
  <w16cid:commentId w16cid:paraId="71CADF99" w16cid:durableId="265C0841"/>
  <w16cid:commentId w16cid:paraId="0EF0DA76" w16cid:durableId="265C0842"/>
  <w16cid:commentId w16cid:paraId="1E87FF9E" w16cid:durableId="265C0843"/>
  <w16cid:commentId w16cid:paraId="48F9874E" w16cid:durableId="265C0844"/>
  <w16cid:commentId w16cid:paraId="27C89C25" w16cid:durableId="265C0845"/>
  <w16cid:commentId w16cid:paraId="33DF2B43" w16cid:durableId="265C08A4"/>
  <w16cid:commentId w16cid:paraId="213B838F" w16cid:durableId="265C0846"/>
  <w16cid:commentId w16cid:paraId="05F90D12" w16cid:durableId="265C09C7"/>
  <w16cid:commentId w16cid:paraId="33EA193C" w16cid:durableId="265C0847"/>
  <w16cid:commentId w16cid:paraId="51AE57AB" w16cid:durableId="265C0848"/>
  <w16cid:commentId w16cid:paraId="19F8C944" w16cid:durableId="265C0849"/>
  <w16cid:commentId w16cid:paraId="5E22F818" w16cid:durableId="265C084A"/>
  <w16cid:commentId w16cid:paraId="56D81218" w16cid:durableId="265C084B"/>
  <w16cid:commentId w16cid:paraId="14904EFC" w16cid:durableId="265C084C"/>
  <w16cid:commentId w16cid:paraId="31AE5CF6" w16cid:durableId="265C084D"/>
  <w16cid:commentId w16cid:paraId="07F452BF" w16cid:durableId="265C084E"/>
  <w16cid:commentId w16cid:paraId="6F5B69CA" w16cid:durableId="265C0A8B"/>
  <w16cid:commentId w16cid:paraId="43172EEC" w16cid:durableId="265C084F"/>
  <w16cid:commentId w16cid:paraId="6F03DFAA" w16cid:durableId="265C0850"/>
  <w16cid:commentId w16cid:paraId="6B6FDCCA" w16cid:durableId="265C0851"/>
  <w16cid:commentId w16cid:paraId="726EFE71" w16cid:durableId="265C0852"/>
  <w16cid:commentId w16cid:paraId="17D7D7A1" w16cid:durableId="265C0D9F"/>
  <w16cid:commentId w16cid:paraId="3D760F0B" w16cid:durableId="265C0853"/>
  <w16cid:commentId w16cid:paraId="326049CB" w16cid:durableId="265C0854"/>
  <w16cid:commentId w16cid:paraId="0E0C015B" w16cid:durableId="265C0855"/>
  <w16cid:commentId w16cid:paraId="32FBC9FD" w16cid:durableId="265C0856"/>
  <w16cid:commentId w16cid:paraId="0080AF34" w16cid:durableId="265C0857"/>
  <w16cid:commentId w16cid:paraId="5CA89BE0" w16cid:durableId="265C08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5B" w:rsidRDefault="001D575B" w:rsidP="00E43894">
      <w:r>
        <w:separator/>
      </w:r>
    </w:p>
  </w:endnote>
  <w:endnote w:type="continuationSeparator" w:id="0">
    <w:p w:rsidR="001D575B" w:rsidRDefault="001D575B" w:rsidP="00E4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5B" w:rsidRDefault="001D575B" w:rsidP="00E43894">
      <w:r>
        <w:separator/>
      </w:r>
    </w:p>
  </w:footnote>
  <w:footnote w:type="continuationSeparator" w:id="0">
    <w:p w:rsidR="001D575B" w:rsidRDefault="001D575B" w:rsidP="00E4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61E" w:rsidRDefault="00F8161E">
    <w:pPr>
      <w:pStyle w:val="Header"/>
    </w:pPr>
    <w:r>
      <w:rPr>
        <w:noProof/>
        <w:lang w:eastAsia="en-US"/>
      </w:rPr>
      <w:drawing>
        <wp:inline distT="0" distB="0" distL="0" distR="0" wp14:anchorId="342ED36A" wp14:editId="03714860">
          <wp:extent cx="1631480" cy="496570"/>
          <wp:effectExtent l="0" t="0" r="6985" b="0"/>
          <wp:docPr id="5" name="Picture 5" descr="Entête OECD_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ête OECD_NEA"/>
                  <pic:cNvPicPr>
                    <a:picLocks noChangeAspect="1" noChangeArrowheads="1"/>
                  </pic:cNvPicPr>
                </pic:nvPicPr>
                <pic:blipFill rotWithShape="1">
                  <a:blip r:embed="rId1">
                    <a:extLst>
                      <a:ext uri="{28A0092B-C50C-407E-A947-70E740481C1C}">
                        <a14:useLocalDpi xmlns:a14="http://schemas.microsoft.com/office/drawing/2010/main" val="0"/>
                      </a:ext>
                    </a:extLst>
                  </a:blip>
                  <a:srcRect l="71517"/>
                  <a:stretch/>
                </pic:blipFill>
                <pic:spPr bwMode="auto">
                  <a:xfrm>
                    <a:off x="0" y="0"/>
                    <a:ext cx="1632482" cy="496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DB5"/>
    <w:multiLevelType w:val="hybridMultilevel"/>
    <w:tmpl w:val="AF62CD8A"/>
    <w:lvl w:ilvl="0" w:tplc="04090001">
      <w:start w:val="1"/>
      <w:numFmt w:val="bullet"/>
      <w:lvlText w:val=""/>
      <w:lvlJc w:val="left"/>
      <w:pPr>
        <w:ind w:left="720" w:hanging="360"/>
      </w:pPr>
      <w:rPr>
        <w:rFonts w:ascii="Symbol" w:hAnsi="Symbol" w:hint="default"/>
        <w:i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4A99"/>
    <w:multiLevelType w:val="hybridMultilevel"/>
    <w:tmpl w:val="144E6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50486"/>
    <w:multiLevelType w:val="multilevel"/>
    <w:tmpl w:val="9176E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020E5D"/>
    <w:multiLevelType w:val="hybridMultilevel"/>
    <w:tmpl w:val="7C70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7E3A"/>
    <w:multiLevelType w:val="hybridMultilevel"/>
    <w:tmpl w:val="EBFCD458"/>
    <w:lvl w:ilvl="0" w:tplc="04090001">
      <w:start w:val="1"/>
      <w:numFmt w:val="bullet"/>
      <w:lvlText w:val=""/>
      <w:lvlJc w:val="left"/>
      <w:pPr>
        <w:ind w:left="720" w:hanging="360"/>
      </w:pPr>
      <w:rPr>
        <w:rFonts w:ascii="Symbol" w:hAnsi="Symbol" w:hint="default"/>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C01EF"/>
    <w:multiLevelType w:val="hybridMultilevel"/>
    <w:tmpl w:val="C756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F5D5C"/>
    <w:multiLevelType w:val="multilevel"/>
    <w:tmpl w:val="E15E7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27296F"/>
    <w:multiLevelType w:val="hybridMultilevel"/>
    <w:tmpl w:val="90D835F4"/>
    <w:lvl w:ilvl="0" w:tplc="04090001">
      <w:start w:val="1"/>
      <w:numFmt w:val="bullet"/>
      <w:lvlText w:val=""/>
      <w:lvlJc w:val="left"/>
      <w:pPr>
        <w:ind w:left="720" w:hanging="360"/>
      </w:pPr>
      <w:rPr>
        <w:rFonts w:ascii="Symbol" w:hAnsi="Symbol" w:hint="default"/>
        <w:i w:val="0"/>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577B"/>
    <w:multiLevelType w:val="hybridMultilevel"/>
    <w:tmpl w:val="2DC2B054"/>
    <w:lvl w:ilvl="0" w:tplc="6E960326">
      <w:numFmt w:val="bullet"/>
      <w:lvlText w:val="-"/>
      <w:lvlJc w:val="left"/>
      <w:pPr>
        <w:ind w:left="1080" w:hanging="360"/>
      </w:pPr>
      <w:rPr>
        <w:rFonts w:ascii="Arial Narrow" w:eastAsiaTheme="minorEastAsia" w:hAnsi="Arial Narrow"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ED2C0A"/>
    <w:multiLevelType w:val="hybridMultilevel"/>
    <w:tmpl w:val="73EC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C97C3B"/>
    <w:multiLevelType w:val="multilevel"/>
    <w:tmpl w:val="735E6190"/>
    <w:lvl w:ilvl="0">
      <w:start w:val="3"/>
      <w:numFmt w:val="decimal"/>
      <w:lvlText w:val="%1"/>
      <w:lvlJc w:val="left"/>
      <w:pPr>
        <w:ind w:left="360" w:hanging="360"/>
      </w:pPr>
      <w:rPr>
        <w:rFonts w:eastAsiaTheme="minorEastAsia" w:hint="default"/>
        <w:b/>
        <w:color w:val="auto"/>
        <w:sz w:val="24"/>
      </w:rPr>
    </w:lvl>
    <w:lvl w:ilvl="1">
      <w:start w:val="2"/>
      <w:numFmt w:val="decimal"/>
      <w:lvlText w:val="%1.%2"/>
      <w:lvlJc w:val="left"/>
      <w:pPr>
        <w:ind w:left="360" w:hanging="360"/>
      </w:pPr>
      <w:rPr>
        <w:rFonts w:eastAsiaTheme="minorEastAsia" w:hint="default"/>
        <w:b/>
        <w:color w:val="auto"/>
        <w:sz w:val="24"/>
      </w:rPr>
    </w:lvl>
    <w:lvl w:ilvl="2">
      <w:start w:val="1"/>
      <w:numFmt w:val="decimal"/>
      <w:lvlText w:val="%1.%2.%3"/>
      <w:lvlJc w:val="left"/>
      <w:pPr>
        <w:ind w:left="1440" w:hanging="720"/>
      </w:pPr>
      <w:rPr>
        <w:rFonts w:eastAsiaTheme="minorEastAsia" w:hint="default"/>
        <w:b/>
        <w:color w:val="auto"/>
        <w:sz w:val="24"/>
      </w:rPr>
    </w:lvl>
    <w:lvl w:ilvl="3">
      <w:start w:val="1"/>
      <w:numFmt w:val="decimal"/>
      <w:lvlText w:val="%1.%2.%3.%4"/>
      <w:lvlJc w:val="left"/>
      <w:pPr>
        <w:ind w:left="1800" w:hanging="720"/>
      </w:pPr>
      <w:rPr>
        <w:rFonts w:eastAsiaTheme="minorEastAsia" w:hint="default"/>
        <w:b/>
        <w:color w:val="auto"/>
        <w:sz w:val="24"/>
      </w:rPr>
    </w:lvl>
    <w:lvl w:ilvl="4">
      <w:start w:val="1"/>
      <w:numFmt w:val="decimal"/>
      <w:lvlText w:val="%1.%2.%3.%4.%5"/>
      <w:lvlJc w:val="left"/>
      <w:pPr>
        <w:ind w:left="2520" w:hanging="1080"/>
      </w:pPr>
      <w:rPr>
        <w:rFonts w:eastAsiaTheme="minorEastAsia" w:hint="default"/>
        <w:b/>
        <w:color w:val="auto"/>
        <w:sz w:val="24"/>
      </w:rPr>
    </w:lvl>
    <w:lvl w:ilvl="5">
      <w:start w:val="1"/>
      <w:numFmt w:val="decimal"/>
      <w:lvlText w:val="%1.%2.%3.%4.%5.%6"/>
      <w:lvlJc w:val="left"/>
      <w:pPr>
        <w:ind w:left="2880" w:hanging="1080"/>
      </w:pPr>
      <w:rPr>
        <w:rFonts w:eastAsiaTheme="minorEastAsia" w:hint="default"/>
        <w:b/>
        <w:color w:val="auto"/>
        <w:sz w:val="24"/>
      </w:rPr>
    </w:lvl>
    <w:lvl w:ilvl="6">
      <w:start w:val="1"/>
      <w:numFmt w:val="decimal"/>
      <w:lvlText w:val="%1.%2.%3.%4.%5.%6.%7"/>
      <w:lvlJc w:val="left"/>
      <w:pPr>
        <w:ind w:left="3600" w:hanging="1440"/>
      </w:pPr>
      <w:rPr>
        <w:rFonts w:eastAsiaTheme="minorEastAsia" w:hint="default"/>
        <w:b/>
        <w:color w:val="auto"/>
        <w:sz w:val="24"/>
      </w:rPr>
    </w:lvl>
    <w:lvl w:ilvl="7">
      <w:start w:val="1"/>
      <w:numFmt w:val="decimal"/>
      <w:lvlText w:val="%1.%2.%3.%4.%5.%6.%7.%8"/>
      <w:lvlJc w:val="left"/>
      <w:pPr>
        <w:ind w:left="3960" w:hanging="1440"/>
      </w:pPr>
      <w:rPr>
        <w:rFonts w:eastAsiaTheme="minorEastAsia" w:hint="default"/>
        <w:b/>
        <w:color w:val="auto"/>
        <w:sz w:val="24"/>
      </w:rPr>
    </w:lvl>
    <w:lvl w:ilvl="8">
      <w:start w:val="1"/>
      <w:numFmt w:val="decimal"/>
      <w:lvlText w:val="%1.%2.%3.%4.%5.%6.%7.%8.%9"/>
      <w:lvlJc w:val="left"/>
      <w:pPr>
        <w:ind w:left="4680" w:hanging="1800"/>
      </w:pPr>
      <w:rPr>
        <w:rFonts w:eastAsiaTheme="minorEastAsia" w:hint="default"/>
        <w:b/>
        <w:color w:val="auto"/>
        <w:sz w:val="24"/>
      </w:rPr>
    </w:lvl>
  </w:abstractNum>
  <w:abstractNum w:abstractNumId="11" w15:restartNumberingAfterBreak="0">
    <w:nsid w:val="4C220B75"/>
    <w:multiLevelType w:val="multilevel"/>
    <w:tmpl w:val="979A8952"/>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12"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52E6155A"/>
    <w:multiLevelType w:val="hybridMultilevel"/>
    <w:tmpl w:val="AC16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407650"/>
    <w:multiLevelType w:val="hybridMultilevel"/>
    <w:tmpl w:val="39724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0E75E7"/>
    <w:multiLevelType w:val="hybridMultilevel"/>
    <w:tmpl w:val="FECC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753CE"/>
    <w:multiLevelType w:val="hybridMultilevel"/>
    <w:tmpl w:val="4B7C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1511F"/>
    <w:multiLevelType w:val="hybridMultilevel"/>
    <w:tmpl w:val="AAF2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72F80"/>
    <w:multiLevelType w:val="hybridMultilevel"/>
    <w:tmpl w:val="0A1C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E41AC"/>
    <w:multiLevelType w:val="multilevel"/>
    <w:tmpl w:val="43BE54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C594FCC"/>
    <w:multiLevelType w:val="hybridMultilevel"/>
    <w:tmpl w:val="2E36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85F08"/>
    <w:multiLevelType w:val="hybridMultilevel"/>
    <w:tmpl w:val="CA02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74C03"/>
    <w:multiLevelType w:val="hybridMultilevel"/>
    <w:tmpl w:val="C5EC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D3DB3"/>
    <w:multiLevelType w:val="hybridMultilevel"/>
    <w:tmpl w:val="846A8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1"/>
  </w:num>
  <w:num w:numId="6">
    <w:abstractNumId w:val="6"/>
  </w:num>
  <w:num w:numId="7">
    <w:abstractNumId w:val="10"/>
  </w:num>
  <w:num w:numId="8">
    <w:abstractNumId w:val="16"/>
  </w:num>
  <w:num w:numId="9">
    <w:abstractNumId w:val="20"/>
  </w:num>
  <w:num w:numId="10">
    <w:abstractNumId w:val="19"/>
  </w:num>
  <w:num w:numId="11">
    <w:abstractNumId w:val="2"/>
  </w:num>
  <w:num w:numId="12">
    <w:abstractNumId w:val="23"/>
  </w:num>
  <w:num w:numId="13">
    <w:abstractNumId w:val="22"/>
  </w:num>
  <w:num w:numId="14">
    <w:abstractNumId w:val="1"/>
  </w:num>
  <w:num w:numId="15">
    <w:abstractNumId w:val="18"/>
  </w:num>
  <w:num w:numId="16">
    <w:abstractNumId w:val="21"/>
  </w:num>
  <w:num w:numId="17">
    <w:abstractNumId w:val="13"/>
  </w:num>
  <w:num w:numId="18">
    <w:abstractNumId w:val="5"/>
  </w:num>
  <w:num w:numId="19">
    <w:abstractNumId w:val="3"/>
  </w:num>
  <w:num w:numId="20">
    <w:abstractNumId w:val="15"/>
  </w:num>
  <w:num w:numId="21">
    <w:abstractNumId w:val="17"/>
  </w:num>
  <w:num w:numId="22">
    <w:abstractNumId w:val="8"/>
  </w:num>
  <w:num w:numId="23">
    <w:abstractNumId w:val="11"/>
  </w:num>
  <w:num w:numId="24">
    <w:abstractNumId w:val="11"/>
  </w:num>
  <w:num w:numId="25">
    <w:abstractNumId w:val="11"/>
  </w:num>
  <w:num w:numId="26">
    <w:abstractNumId w:val="11"/>
  </w:num>
  <w:num w:numId="27">
    <w:abstractNumId w:val="14"/>
  </w:num>
  <w:num w:numId="2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63F9077B8274FEC72F62210A40CBD1634D1BABCC2187D95D350DAF00C33B7139"/>
  </w:docVars>
  <w:rsids>
    <w:rsidRoot w:val="00844F24"/>
    <w:rsid w:val="00002643"/>
    <w:rsid w:val="00013C2E"/>
    <w:rsid w:val="00013F47"/>
    <w:rsid w:val="00014A9A"/>
    <w:rsid w:val="00016826"/>
    <w:rsid w:val="00020254"/>
    <w:rsid w:val="00035F82"/>
    <w:rsid w:val="00036D6D"/>
    <w:rsid w:val="0004228E"/>
    <w:rsid w:val="00046796"/>
    <w:rsid w:val="00052C65"/>
    <w:rsid w:val="000656AC"/>
    <w:rsid w:val="00076C60"/>
    <w:rsid w:val="000801DA"/>
    <w:rsid w:val="0009383C"/>
    <w:rsid w:val="000939D8"/>
    <w:rsid w:val="000B071F"/>
    <w:rsid w:val="000C4878"/>
    <w:rsid w:val="000C56C6"/>
    <w:rsid w:val="000E41CB"/>
    <w:rsid w:val="000F11BF"/>
    <w:rsid w:val="000F2735"/>
    <w:rsid w:val="00106CEC"/>
    <w:rsid w:val="00121BFE"/>
    <w:rsid w:val="00130E13"/>
    <w:rsid w:val="001363D6"/>
    <w:rsid w:val="001365E9"/>
    <w:rsid w:val="00145630"/>
    <w:rsid w:val="00146161"/>
    <w:rsid w:val="0015055D"/>
    <w:rsid w:val="00152725"/>
    <w:rsid w:val="001559F8"/>
    <w:rsid w:val="00156548"/>
    <w:rsid w:val="001670D3"/>
    <w:rsid w:val="001824E8"/>
    <w:rsid w:val="00186CC0"/>
    <w:rsid w:val="001941A8"/>
    <w:rsid w:val="001A5142"/>
    <w:rsid w:val="001B0BE2"/>
    <w:rsid w:val="001C0BE9"/>
    <w:rsid w:val="001C51D2"/>
    <w:rsid w:val="001C6BE8"/>
    <w:rsid w:val="001C7F94"/>
    <w:rsid w:val="001D2FFA"/>
    <w:rsid w:val="001D575B"/>
    <w:rsid w:val="001E0D55"/>
    <w:rsid w:val="001E3CBC"/>
    <w:rsid w:val="001E4A60"/>
    <w:rsid w:val="001E5E79"/>
    <w:rsid w:val="001F2726"/>
    <w:rsid w:val="001F6F3E"/>
    <w:rsid w:val="00221C21"/>
    <w:rsid w:val="00223743"/>
    <w:rsid w:val="0023165B"/>
    <w:rsid w:val="0023284E"/>
    <w:rsid w:val="00241826"/>
    <w:rsid w:val="00241EF7"/>
    <w:rsid w:val="002474EA"/>
    <w:rsid w:val="002565ED"/>
    <w:rsid w:val="00256CBC"/>
    <w:rsid w:val="00272D5B"/>
    <w:rsid w:val="002742BF"/>
    <w:rsid w:val="0028357E"/>
    <w:rsid w:val="00283AB1"/>
    <w:rsid w:val="00285495"/>
    <w:rsid w:val="002854C1"/>
    <w:rsid w:val="002A526D"/>
    <w:rsid w:val="002B4FFC"/>
    <w:rsid w:val="002B63F5"/>
    <w:rsid w:val="002B64EA"/>
    <w:rsid w:val="002C4093"/>
    <w:rsid w:val="002D1230"/>
    <w:rsid w:val="002D27A0"/>
    <w:rsid w:val="002E0C6F"/>
    <w:rsid w:val="002E472B"/>
    <w:rsid w:val="002F6930"/>
    <w:rsid w:val="00321277"/>
    <w:rsid w:val="00321F37"/>
    <w:rsid w:val="003220F2"/>
    <w:rsid w:val="00322856"/>
    <w:rsid w:val="003273E9"/>
    <w:rsid w:val="00327EF5"/>
    <w:rsid w:val="00332E0E"/>
    <w:rsid w:val="0034561B"/>
    <w:rsid w:val="00367BB9"/>
    <w:rsid w:val="00381386"/>
    <w:rsid w:val="003863D3"/>
    <w:rsid w:val="00386DD0"/>
    <w:rsid w:val="0039064D"/>
    <w:rsid w:val="003915D6"/>
    <w:rsid w:val="00391F07"/>
    <w:rsid w:val="003922D4"/>
    <w:rsid w:val="003925D4"/>
    <w:rsid w:val="00394B50"/>
    <w:rsid w:val="003B7DE0"/>
    <w:rsid w:val="003C304D"/>
    <w:rsid w:val="003D2502"/>
    <w:rsid w:val="003D2DCE"/>
    <w:rsid w:val="003F1E87"/>
    <w:rsid w:val="003F4789"/>
    <w:rsid w:val="00401B97"/>
    <w:rsid w:val="00412349"/>
    <w:rsid w:val="004128CD"/>
    <w:rsid w:val="004172A6"/>
    <w:rsid w:val="0042240B"/>
    <w:rsid w:val="00427AA9"/>
    <w:rsid w:val="0043197E"/>
    <w:rsid w:val="004509C8"/>
    <w:rsid w:val="004515A9"/>
    <w:rsid w:val="00461975"/>
    <w:rsid w:val="00465404"/>
    <w:rsid w:val="00473138"/>
    <w:rsid w:val="0047547B"/>
    <w:rsid w:val="00480E30"/>
    <w:rsid w:val="004812E0"/>
    <w:rsid w:val="004857DE"/>
    <w:rsid w:val="004858D9"/>
    <w:rsid w:val="00487743"/>
    <w:rsid w:val="004965B1"/>
    <w:rsid w:val="004A4753"/>
    <w:rsid w:val="004B7F78"/>
    <w:rsid w:val="004C34FD"/>
    <w:rsid w:val="004C571D"/>
    <w:rsid w:val="004E4C19"/>
    <w:rsid w:val="004F0959"/>
    <w:rsid w:val="004F738E"/>
    <w:rsid w:val="005008BC"/>
    <w:rsid w:val="0050206B"/>
    <w:rsid w:val="00510C5D"/>
    <w:rsid w:val="00512C6C"/>
    <w:rsid w:val="0051381D"/>
    <w:rsid w:val="00513C16"/>
    <w:rsid w:val="0051443F"/>
    <w:rsid w:val="0051507B"/>
    <w:rsid w:val="00521DE8"/>
    <w:rsid w:val="00526A7B"/>
    <w:rsid w:val="0052700F"/>
    <w:rsid w:val="005361EE"/>
    <w:rsid w:val="00544444"/>
    <w:rsid w:val="0054715E"/>
    <w:rsid w:val="005511C8"/>
    <w:rsid w:val="00551831"/>
    <w:rsid w:val="00553C83"/>
    <w:rsid w:val="0056168D"/>
    <w:rsid w:val="00561BFD"/>
    <w:rsid w:val="00577ABA"/>
    <w:rsid w:val="00577FE5"/>
    <w:rsid w:val="005805BE"/>
    <w:rsid w:val="00587D22"/>
    <w:rsid w:val="005960BD"/>
    <w:rsid w:val="005A0401"/>
    <w:rsid w:val="005A1057"/>
    <w:rsid w:val="005A11BC"/>
    <w:rsid w:val="005A23D7"/>
    <w:rsid w:val="005A28D9"/>
    <w:rsid w:val="005A3B6C"/>
    <w:rsid w:val="005A482A"/>
    <w:rsid w:val="005C1845"/>
    <w:rsid w:val="005C719E"/>
    <w:rsid w:val="005D27E6"/>
    <w:rsid w:val="005E0F2B"/>
    <w:rsid w:val="005E392D"/>
    <w:rsid w:val="005F0ED3"/>
    <w:rsid w:val="005F174D"/>
    <w:rsid w:val="005F508C"/>
    <w:rsid w:val="005F5A9A"/>
    <w:rsid w:val="006024F0"/>
    <w:rsid w:val="00602FED"/>
    <w:rsid w:val="0061525B"/>
    <w:rsid w:val="00627924"/>
    <w:rsid w:val="00627E13"/>
    <w:rsid w:val="006426F5"/>
    <w:rsid w:val="006443FF"/>
    <w:rsid w:val="00644B41"/>
    <w:rsid w:val="00644CCD"/>
    <w:rsid w:val="00646CEF"/>
    <w:rsid w:val="00651E40"/>
    <w:rsid w:val="006650E5"/>
    <w:rsid w:val="00665509"/>
    <w:rsid w:val="006702DD"/>
    <w:rsid w:val="0067106D"/>
    <w:rsid w:val="00671155"/>
    <w:rsid w:val="00685E16"/>
    <w:rsid w:val="006950E6"/>
    <w:rsid w:val="00696A56"/>
    <w:rsid w:val="00696A98"/>
    <w:rsid w:val="006A1DF1"/>
    <w:rsid w:val="006A5452"/>
    <w:rsid w:val="006A5791"/>
    <w:rsid w:val="006B341C"/>
    <w:rsid w:val="006C59CD"/>
    <w:rsid w:val="006D0AC2"/>
    <w:rsid w:val="006D206D"/>
    <w:rsid w:val="006E1C90"/>
    <w:rsid w:val="006E3654"/>
    <w:rsid w:val="006E4E39"/>
    <w:rsid w:val="006F2500"/>
    <w:rsid w:val="0070256A"/>
    <w:rsid w:val="00703420"/>
    <w:rsid w:val="00711224"/>
    <w:rsid w:val="00711FCF"/>
    <w:rsid w:val="00716FE0"/>
    <w:rsid w:val="00721F69"/>
    <w:rsid w:val="00723013"/>
    <w:rsid w:val="0072764F"/>
    <w:rsid w:val="00732409"/>
    <w:rsid w:val="00733EF7"/>
    <w:rsid w:val="00734E0A"/>
    <w:rsid w:val="00742A89"/>
    <w:rsid w:val="00746E05"/>
    <w:rsid w:val="007600E0"/>
    <w:rsid w:val="00765768"/>
    <w:rsid w:val="007658FB"/>
    <w:rsid w:val="007856E9"/>
    <w:rsid w:val="007867D3"/>
    <w:rsid w:val="00795F0C"/>
    <w:rsid w:val="007A0425"/>
    <w:rsid w:val="007A5A10"/>
    <w:rsid w:val="007A6D75"/>
    <w:rsid w:val="007C44A2"/>
    <w:rsid w:val="007D7A38"/>
    <w:rsid w:val="007E0FD2"/>
    <w:rsid w:val="007E1D51"/>
    <w:rsid w:val="007E34DF"/>
    <w:rsid w:val="007E7545"/>
    <w:rsid w:val="007F144A"/>
    <w:rsid w:val="007F3EFC"/>
    <w:rsid w:val="00804A71"/>
    <w:rsid w:val="00807BC5"/>
    <w:rsid w:val="00813A63"/>
    <w:rsid w:val="0082591B"/>
    <w:rsid w:val="00832624"/>
    <w:rsid w:val="008363D2"/>
    <w:rsid w:val="00842431"/>
    <w:rsid w:val="00843F66"/>
    <w:rsid w:val="008448EE"/>
    <w:rsid w:val="00844F24"/>
    <w:rsid w:val="008453B5"/>
    <w:rsid w:val="00851B3C"/>
    <w:rsid w:val="00851F4B"/>
    <w:rsid w:val="00852226"/>
    <w:rsid w:val="008557E2"/>
    <w:rsid w:val="008607E2"/>
    <w:rsid w:val="00870A6B"/>
    <w:rsid w:val="0087508D"/>
    <w:rsid w:val="00875BDD"/>
    <w:rsid w:val="00881C4C"/>
    <w:rsid w:val="008842D5"/>
    <w:rsid w:val="008873BE"/>
    <w:rsid w:val="0089231C"/>
    <w:rsid w:val="008A3954"/>
    <w:rsid w:val="008B2DB6"/>
    <w:rsid w:val="008B62AB"/>
    <w:rsid w:val="008C12E9"/>
    <w:rsid w:val="008C6950"/>
    <w:rsid w:val="008D5099"/>
    <w:rsid w:val="008D6374"/>
    <w:rsid w:val="008F11BA"/>
    <w:rsid w:val="008F3AF9"/>
    <w:rsid w:val="00906843"/>
    <w:rsid w:val="00923697"/>
    <w:rsid w:val="00941C19"/>
    <w:rsid w:val="009425C3"/>
    <w:rsid w:val="009434A6"/>
    <w:rsid w:val="00945421"/>
    <w:rsid w:val="00951513"/>
    <w:rsid w:val="00956FA9"/>
    <w:rsid w:val="00970CDC"/>
    <w:rsid w:val="00977B62"/>
    <w:rsid w:val="00981BF1"/>
    <w:rsid w:val="00997933"/>
    <w:rsid w:val="009A3C85"/>
    <w:rsid w:val="009A4DA1"/>
    <w:rsid w:val="009A6943"/>
    <w:rsid w:val="009B17EF"/>
    <w:rsid w:val="009C0845"/>
    <w:rsid w:val="009C32A7"/>
    <w:rsid w:val="009D0AFF"/>
    <w:rsid w:val="009D2EDA"/>
    <w:rsid w:val="009D339A"/>
    <w:rsid w:val="009D423A"/>
    <w:rsid w:val="009E068D"/>
    <w:rsid w:val="009E0EDE"/>
    <w:rsid w:val="009E2948"/>
    <w:rsid w:val="009E7989"/>
    <w:rsid w:val="009E7B91"/>
    <w:rsid w:val="009F028B"/>
    <w:rsid w:val="009F0B56"/>
    <w:rsid w:val="009F4644"/>
    <w:rsid w:val="009F5E42"/>
    <w:rsid w:val="00A012E9"/>
    <w:rsid w:val="00A07EE6"/>
    <w:rsid w:val="00A15772"/>
    <w:rsid w:val="00A163A1"/>
    <w:rsid w:val="00A16F44"/>
    <w:rsid w:val="00A22F6C"/>
    <w:rsid w:val="00A2514A"/>
    <w:rsid w:val="00A27A1C"/>
    <w:rsid w:val="00A34400"/>
    <w:rsid w:val="00A54F0F"/>
    <w:rsid w:val="00A612DD"/>
    <w:rsid w:val="00A66753"/>
    <w:rsid w:val="00A72517"/>
    <w:rsid w:val="00A75E22"/>
    <w:rsid w:val="00A873A3"/>
    <w:rsid w:val="00A917EB"/>
    <w:rsid w:val="00A93B51"/>
    <w:rsid w:val="00A95EDC"/>
    <w:rsid w:val="00AA16D4"/>
    <w:rsid w:val="00AA6062"/>
    <w:rsid w:val="00AB1640"/>
    <w:rsid w:val="00AB3757"/>
    <w:rsid w:val="00AB46C0"/>
    <w:rsid w:val="00AB7883"/>
    <w:rsid w:val="00AC6BAD"/>
    <w:rsid w:val="00AD065D"/>
    <w:rsid w:val="00AD0C03"/>
    <w:rsid w:val="00AD5258"/>
    <w:rsid w:val="00AD7CFC"/>
    <w:rsid w:val="00AE3048"/>
    <w:rsid w:val="00AE3574"/>
    <w:rsid w:val="00AE61DB"/>
    <w:rsid w:val="00AE699B"/>
    <w:rsid w:val="00AE7626"/>
    <w:rsid w:val="00AF3919"/>
    <w:rsid w:val="00AF6DFF"/>
    <w:rsid w:val="00B022C7"/>
    <w:rsid w:val="00B06B05"/>
    <w:rsid w:val="00B1080A"/>
    <w:rsid w:val="00B358F2"/>
    <w:rsid w:val="00B46F0F"/>
    <w:rsid w:val="00B55370"/>
    <w:rsid w:val="00B64E34"/>
    <w:rsid w:val="00B87B1F"/>
    <w:rsid w:val="00B94F94"/>
    <w:rsid w:val="00B96A59"/>
    <w:rsid w:val="00BA41F5"/>
    <w:rsid w:val="00BA6495"/>
    <w:rsid w:val="00BB15E4"/>
    <w:rsid w:val="00BB2DB5"/>
    <w:rsid w:val="00BC7FAC"/>
    <w:rsid w:val="00BD187B"/>
    <w:rsid w:val="00BD417E"/>
    <w:rsid w:val="00BD5FAD"/>
    <w:rsid w:val="00BD6504"/>
    <w:rsid w:val="00BE1D0F"/>
    <w:rsid w:val="00BF23D7"/>
    <w:rsid w:val="00BF271B"/>
    <w:rsid w:val="00BF5062"/>
    <w:rsid w:val="00C022CA"/>
    <w:rsid w:val="00C0266E"/>
    <w:rsid w:val="00C0351A"/>
    <w:rsid w:val="00C0682A"/>
    <w:rsid w:val="00C13668"/>
    <w:rsid w:val="00C173C8"/>
    <w:rsid w:val="00C23445"/>
    <w:rsid w:val="00C24A84"/>
    <w:rsid w:val="00C27BF8"/>
    <w:rsid w:val="00C31B66"/>
    <w:rsid w:val="00C32D12"/>
    <w:rsid w:val="00C331F0"/>
    <w:rsid w:val="00C350A1"/>
    <w:rsid w:val="00C37D34"/>
    <w:rsid w:val="00C4209F"/>
    <w:rsid w:val="00C432BE"/>
    <w:rsid w:val="00C50003"/>
    <w:rsid w:val="00C50C5F"/>
    <w:rsid w:val="00C54C49"/>
    <w:rsid w:val="00C60123"/>
    <w:rsid w:val="00C63779"/>
    <w:rsid w:val="00C76C22"/>
    <w:rsid w:val="00C90044"/>
    <w:rsid w:val="00C91B56"/>
    <w:rsid w:val="00C93531"/>
    <w:rsid w:val="00CB492F"/>
    <w:rsid w:val="00CB598A"/>
    <w:rsid w:val="00CC1C44"/>
    <w:rsid w:val="00CC21F5"/>
    <w:rsid w:val="00CD64E2"/>
    <w:rsid w:val="00CD7523"/>
    <w:rsid w:val="00CE135F"/>
    <w:rsid w:val="00CE5503"/>
    <w:rsid w:val="00CF00DE"/>
    <w:rsid w:val="00CF414E"/>
    <w:rsid w:val="00D115C9"/>
    <w:rsid w:val="00D171B8"/>
    <w:rsid w:val="00D20056"/>
    <w:rsid w:val="00D2049A"/>
    <w:rsid w:val="00D21B95"/>
    <w:rsid w:val="00D23621"/>
    <w:rsid w:val="00D42EEC"/>
    <w:rsid w:val="00D50C79"/>
    <w:rsid w:val="00D530BF"/>
    <w:rsid w:val="00D53527"/>
    <w:rsid w:val="00D6031D"/>
    <w:rsid w:val="00D62A17"/>
    <w:rsid w:val="00D63595"/>
    <w:rsid w:val="00D64972"/>
    <w:rsid w:val="00D773C0"/>
    <w:rsid w:val="00D83D17"/>
    <w:rsid w:val="00D85932"/>
    <w:rsid w:val="00D86B9F"/>
    <w:rsid w:val="00D911E4"/>
    <w:rsid w:val="00D917D4"/>
    <w:rsid w:val="00D9246F"/>
    <w:rsid w:val="00D92A25"/>
    <w:rsid w:val="00D964FD"/>
    <w:rsid w:val="00DA353D"/>
    <w:rsid w:val="00DA4F57"/>
    <w:rsid w:val="00DA69C9"/>
    <w:rsid w:val="00DB23AC"/>
    <w:rsid w:val="00DB4CEA"/>
    <w:rsid w:val="00DB59F8"/>
    <w:rsid w:val="00DC1373"/>
    <w:rsid w:val="00DC68CB"/>
    <w:rsid w:val="00E10F9C"/>
    <w:rsid w:val="00E122D0"/>
    <w:rsid w:val="00E12C86"/>
    <w:rsid w:val="00E2352E"/>
    <w:rsid w:val="00E269B8"/>
    <w:rsid w:val="00E301DF"/>
    <w:rsid w:val="00E31189"/>
    <w:rsid w:val="00E3499D"/>
    <w:rsid w:val="00E4021C"/>
    <w:rsid w:val="00E41002"/>
    <w:rsid w:val="00E41417"/>
    <w:rsid w:val="00E43894"/>
    <w:rsid w:val="00E453B0"/>
    <w:rsid w:val="00E475B6"/>
    <w:rsid w:val="00E54A34"/>
    <w:rsid w:val="00E554F4"/>
    <w:rsid w:val="00E567D9"/>
    <w:rsid w:val="00E60428"/>
    <w:rsid w:val="00E70953"/>
    <w:rsid w:val="00E72F7A"/>
    <w:rsid w:val="00E82488"/>
    <w:rsid w:val="00E8334A"/>
    <w:rsid w:val="00E90A64"/>
    <w:rsid w:val="00E94928"/>
    <w:rsid w:val="00EA0322"/>
    <w:rsid w:val="00EA35FF"/>
    <w:rsid w:val="00EC100C"/>
    <w:rsid w:val="00EC2BAA"/>
    <w:rsid w:val="00EE413B"/>
    <w:rsid w:val="00EE75AA"/>
    <w:rsid w:val="00EF5D79"/>
    <w:rsid w:val="00F22DDD"/>
    <w:rsid w:val="00F241C9"/>
    <w:rsid w:val="00F26423"/>
    <w:rsid w:val="00F27AF2"/>
    <w:rsid w:val="00F33A7A"/>
    <w:rsid w:val="00F377E1"/>
    <w:rsid w:val="00F41604"/>
    <w:rsid w:val="00F509B7"/>
    <w:rsid w:val="00F60558"/>
    <w:rsid w:val="00F6258A"/>
    <w:rsid w:val="00F6612E"/>
    <w:rsid w:val="00F8161E"/>
    <w:rsid w:val="00F916AC"/>
    <w:rsid w:val="00F92C55"/>
    <w:rsid w:val="00F944AF"/>
    <w:rsid w:val="00FA58E4"/>
    <w:rsid w:val="00FB4B96"/>
    <w:rsid w:val="00FC20BB"/>
    <w:rsid w:val="00FE107C"/>
    <w:rsid w:val="00FF2FA8"/>
    <w:rsid w:val="00FF540D"/>
    <w:rsid w:val="00FF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08F11A-08C8-42B1-AD06-26DEF9BD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BE"/>
    <w:pPr>
      <w:spacing w:after="0" w:line="240" w:lineRule="auto"/>
    </w:pPr>
    <w:rPr>
      <w:rFonts w:ascii="Times New Roman" w:eastAsiaTheme="minorEastAsia" w:hAnsi="Times New Roman" w:cs="Times New Roman"/>
      <w:sz w:val="24"/>
      <w:szCs w:val="24"/>
      <w:lang w:eastAsia="zh-CN"/>
    </w:rPr>
  </w:style>
  <w:style w:type="paragraph" w:styleId="Heading1">
    <w:name w:val="heading 1"/>
    <w:basedOn w:val="Normal"/>
    <w:next w:val="Normal"/>
    <w:link w:val="Heading1Char"/>
    <w:uiPriority w:val="1"/>
    <w:qFormat/>
    <w:rsid w:val="00844F24"/>
    <w:pPr>
      <w:keepNext/>
      <w:keepLines/>
      <w:pageBreakBefore/>
      <w:numPr>
        <w:numId w:val="5"/>
      </w:numPr>
      <w:tabs>
        <w:tab w:val="left" w:pos="850"/>
        <w:tab w:val="left" w:pos="1191"/>
        <w:tab w:val="left" w:pos="1531"/>
      </w:tabs>
      <w:spacing w:before="1200" w:after="720"/>
      <w:jc w:val="center"/>
      <w:outlineLvl w:val="0"/>
    </w:pPr>
    <w:rPr>
      <w:rFonts w:eastAsia="MS Mincho"/>
      <w:b/>
      <w:bCs/>
      <w:color w:val="4E81BD"/>
      <w:kern w:val="28"/>
      <w:sz w:val="28"/>
      <w:szCs w:val="20"/>
      <w:lang w:val="en-GB" w:eastAsia="en-US"/>
    </w:rPr>
  </w:style>
  <w:style w:type="paragraph" w:styleId="Heading2">
    <w:name w:val="heading 2"/>
    <w:basedOn w:val="Normal"/>
    <w:next w:val="Normal"/>
    <w:link w:val="Heading2Char"/>
    <w:uiPriority w:val="1"/>
    <w:qFormat/>
    <w:rsid w:val="00844F24"/>
    <w:pPr>
      <w:keepNext/>
      <w:numPr>
        <w:ilvl w:val="1"/>
        <w:numId w:val="5"/>
      </w:numPr>
      <w:tabs>
        <w:tab w:val="left" w:pos="850"/>
        <w:tab w:val="left" w:pos="1191"/>
        <w:tab w:val="left" w:pos="1531"/>
      </w:tabs>
      <w:spacing w:before="240" w:after="240"/>
      <w:ind w:right="680"/>
      <w:outlineLvl w:val="1"/>
    </w:pPr>
    <w:rPr>
      <w:rFonts w:eastAsia="MS Mincho"/>
      <w:b/>
      <w:bCs/>
      <w:color w:val="4E81BD"/>
      <w:szCs w:val="20"/>
      <w:lang w:val="en-GB" w:eastAsia="en-US"/>
    </w:rPr>
  </w:style>
  <w:style w:type="paragraph" w:styleId="Heading3">
    <w:name w:val="heading 3"/>
    <w:basedOn w:val="Normal"/>
    <w:next w:val="Normal"/>
    <w:link w:val="Heading3Char"/>
    <w:uiPriority w:val="1"/>
    <w:qFormat/>
    <w:rsid w:val="00844F24"/>
    <w:pPr>
      <w:keepNext/>
      <w:keepLines/>
      <w:numPr>
        <w:ilvl w:val="2"/>
        <w:numId w:val="5"/>
      </w:numPr>
      <w:tabs>
        <w:tab w:val="left" w:pos="850"/>
        <w:tab w:val="left" w:pos="1191"/>
        <w:tab w:val="left" w:pos="1531"/>
      </w:tabs>
      <w:spacing w:before="240" w:after="120"/>
      <w:ind w:right="680"/>
      <w:outlineLvl w:val="2"/>
    </w:pPr>
    <w:rPr>
      <w:rFonts w:eastAsia="MS Mincho"/>
      <w:b/>
      <w:bCs/>
      <w:i/>
      <w:iCs/>
      <w:color w:val="262626"/>
      <w:szCs w:val="20"/>
      <w:lang w:val="en-GB" w:eastAsia="en-US"/>
    </w:rPr>
  </w:style>
  <w:style w:type="paragraph" w:styleId="Heading4">
    <w:name w:val="heading 4"/>
    <w:basedOn w:val="Normal"/>
    <w:next w:val="Normal"/>
    <w:link w:val="Heading4Char"/>
    <w:uiPriority w:val="1"/>
    <w:qFormat/>
    <w:rsid w:val="00844F24"/>
    <w:pPr>
      <w:keepNext/>
      <w:keepLines/>
      <w:numPr>
        <w:ilvl w:val="3"/>
        <w:numId w:val="5"/>
      </w:numPr>
      <w:tabs>
        <w:tab w:val="left" w:pos="850"/>
        <w:tab w:val="left" w:pos="1191"/>
        <w:tab w:val="left" w:pos="1531"/>
      </w:tabs>
      <w:spacing w:before="240" w:after="120"/>
      <w:ind w:right="680"/>
      <w:outlineLvl w:val="3"/>
    </w:pPr>
    <w:rPr>
      <w:rFonts w:eastAsia="MS Mincho"/>
      <w:i/>
      <w:iCs/>
      <w:color w:val="000000" w:themeColor="text1"/>
      <w:szCs w:val="20"/>
      <w:lang w:val="en-GB" w:eastAsia="en-US"/>
    </w:rPr>
  </w:style>
  <w:style w:type="paragraph" w:styleId="Heading5">
    <w:name w:val="heading 5"/>
    <w:basedOn w:val="Normal"/>
    <w:next w:val="Normal"/>
    <w:link w:val="Heading5Char"/>
    <w:uiPriority w:val="1"/>
    <w:qFormat/>
    <w:rsid w:val="00844F24"/>
    <w:pPr>
      <w:keepNext/>
      <w:keepLines/>
      <w:numPr>
        <w:ilvl w:val="4"/>
        <w:numId w:val="5"/>
      </w:numPr>
      <w:tabs>
        <w:tab w:val="left" w:pos="850"/>
        <w:tab w:val="left" w:pos="1191"/>
        <w:tab w:val="left" w:pos="1531"/>
      </w:tabs>
      <w:spacing w:before="240" w:after="120"/>
      <w:ind w:right="680"/>
      <w:outlineLvl w:val="4"/>
    </w:pPr>
    <w:rPr>
      <w:rFonts w:eastAsia="MS Mincho"/>
      <w:color w:val="000000" w:themeColor="text1"/>
      <w:szCs w:val="20"/>
      <w:lang w:val="en-GB" w:eastAsia="en-US"/>
    </w:rPr>
  </w:style>
  <w:style w:type="paragraph" w:styleId="Heading6">
    <w:name w:val="heading 6"/>
    <w:aliases w:val="Part"/>
    <w:basedOn w:val="Normal"/>
    <w:next w:val="Heading1"/>
    <w:link w:val="Heading6Char"/>
    <w:uiPriority w:val="1"/>
    <w:qFormat/>
    <w:rsid w:val="00844F24"/>
    <w:pPr>
      <w:keepNext/>
      <w:pageBreakBefore/>
      <w:numPr>
        <w:ilvl w:val="5"/>
        <w:numId w:val="5"/>
      </w:numPr>
      <w:tabs>
        <w:tab w:val="left" w:pos="850"/>
        <w:tab w:val="left" w:pos="1191"/>
        <w:tab w:val="left" w:pos="1531"/>
      </w:tabs>
      <w:spacing w:before="1200" w:after="720"/>
      <w:jc w:val="center"/>
      <w:outlineLvl w:val="5"/>
    </w:pPr>
    <w:rPr>
      <w:rFonts w:eastAsia="MS Mincho"/>
      <w:b/>
      <w:color w:val="4E81BD"/>
      <w:sz w:val="28"/>
      <w:szCs w:val="20"/>
      <w:lang w:val="en-GB" w:eastAsia="en-US"/>
    </w:rPr>
  </w:style>
  <w:style w:type="paragraph" w:styleId="Heading7">
    <w:name w:val="heading 7"/>
    <w:aliases w:val="Doc AnnX"/>
    <w:basedOn w:val="Normal"/>
    <w:next w:val="Normal"/>
    <w:link w:val="Heading7Char"/>
    <w:uiPriority w:val="12"/>
    <w:qFormat/>
    <w:rsid w:val="00844F24"/>
    <w:pPr>
      <w:keepNext/>
      <w:pageBreakBefore/>
      <w:numPr>
        <w:ilvl w:val="6"/>
        <w:numId w:val="5"/>
      </w:numPr>
      <w:tabs>
        <w:tab w:val="left" w:pos="850"/>
        <w:tab w:val="left" w:pos="1191"/>
        <w:tab w:val="left" w:pos="1531"/>
      </w:tabs>
      <w:spacing w:before="1200" w:after="720"/>
      <w:jc w:val="center"/>
      <w:outlineLvl w:val="6"/>
    </w:pPr>
    <w:rPr>
      <w:rFonts w:eastAsia="MS Mincho"/>
      <w:b/>
      <w:color w:val="4E81BD"/>
      <w:sz w:val="28"/>
      <w:szCs w:val="20"/>
      <w:lang w:val="en-GB" w:eastAsia="en-US"/>
    </w:rPr>
  </w:style>
  <w:style w:type="paragraph" w:styleId="Heading8">
    <w:name w:val="heading 8"/>
    <w:aliases w:val="Part AnnX"/>
    <w:basedOn w:val="Heading7"/>
    <w:next w:val="Normal"/>
    <w:link w:val="Heading8Char"/>
    <w:uiPriority w:val="13"/>
    <w:rsid w:val="00844F24"/>
    <w:pPr>
      <w:numPr>
        <w:ilvl w:val="7"/>
      </w:numPr>
      <w:outlineLvl w:val="7"/>
    </w:pPr>
  </w:style>
  <w:style w:type="paragraph" w:styleId="Heading9">
    <w:name w:val="heading 9"/>
    <w:aliases w:val="Chap AnnX"/>
    <w:basedOn w:val="Heading8"/>
    <w:next w:val="Normal"/>
    <w:link w:val="Heading9Char"/>
    <w:uiPriority w:val="14"/>
    <w:qFormat/>
    <w:rsid w:val="00844F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F24"/>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F24"/>
    <w:pPr>
      <w:widowControl w:val="0"/>
      <w:ind w:firstLineChars="200" w:firstLine="420"/>
      <w:jc w:val="both"/>
    </w:pPr>
    <w:rPr>
      <w:rFonts w:asciiTheme="minorHAnsi" w:hAnsiTheme="minorHAnsi" w:cstheme="minorBidi"/>
      <w:kern w:val="2"/>
    </w:rPr>
  </w:style>
  <w:style w:type="character" w:customStyle="1" w:styleId="breadcrumblast">
    <w:name w:val="breadcrumb_last"/>
    <w:basedOn w:val="DefaultParagraphFont"/>
    <w:rsid w:val="00844F24"/>
  </w:style>
  <w:style w:type="paragraph" w:customStyle="1" w:styleId="Num-DocParagraph">
    <w:name w:val="Num-Doc Paragraph"/>
    <w:basedOn w:val="BodyText"/>
    <w:rsid w:val="00844F24"/>
    <w:pPr>
      <w:spacing w:after="240"/>
    </w:pPr>
    <w:rPr>
      <w:rFonts w:ascii="Times" w:hAnsi="Times"/>
      <w:sz w:val="22"/>
      <w:szCs w:val="20"/>
      <w:lang w:val="en-GB" w:eastAsia="ja-JP"/>
    </w:rPr>
  </w:style>
  <w:style w:type="paragraph" w:styleId="BodyText">
    <w:name w:val="Body Text"/>
    <w:basedOn w:val="Normal"/>
    <w:link w:val="BodyTextChar"/>
    <w:uiPriority w:val="99"/>
    <w:semiHidden/>
    <w:unhideWhenUsed/>
    <w:rsid w:val="00844F24"/>
    <w:pPr>
      <w:spacing w:after="120"/>
    </w:pPr>
  </w:style>
  <w:style w:type="character" w:customStyle="1" w:styleId="BodyTextChar">
    <w:name w:val="Body Text Char"/>
    <w:basedOn w:val="DefaultParagraphFont"/>
    <w:link w:val="BodyText"/>
    <w:uiPriority w:val="99"/>
    <w:semiHidden/>
    <w:rsid w:val="00844F24"/>
    <w:rPr>
      <w:rFonts w:ascii="Times New Roman" w:eastAsiaTheme="minorEastAsia" w:hAnsi="Times New Roman" w:cs="Times New Roman"/>
      <w:sz w:val="24"/>
      <w:szCs w:val="24"/>
      <w:lang w:eastAsia="zh-CN"/>
    </w:rPr>
  </w:style>
  <w:style w:type="paragraph" w:customStyle="1" w:styleId="BulletedList">
    <w:name w:val="Bulleted List"/>
    <w:basedOn w:val="ListParagraph"/>
    <w:uiPriority w:val="6"/>
    <w:qFormat/>
    <w:rsid w:val="00844F24"/>
    <w:pPr>
      <w:widowControl/>
      <w:numPr>
        <w:numId w:val="4"/>
      </w:numPr>
      <w:spacing w:after="120"/>
      <w:ind w:right="680" w:firstLineChars="0" w:firstLine="0"/>
      <w:contextualSpacing/>
    </w:pPr>
    <w:rPr>
      <w:rFonts w:ascii="Times New Roman" w:eastAsia="SimSun" w:hAnsi="Times New Roman" w:cs="Times New Roman"/>
      <w:kern w:val="0"/>
      <w:sz w:val="22"/>
      <w:szCs w:val="20"/>
      <w:lang w:val="en-GB" w:eastAsia="en-US"/>
    </w:rPr>
  </w:style>
  <w:style w:type="character" w:styleId="CommentReference">
    <w:name w:val="annotation reference"/>
    <w:basedOn w:val="DefaultParagraphFont"/>
    <w:uiPriority w:val="99"/>
    <w:semiHidden/>
    <w:unhideWhenUsed/>
    <w:rsid w:val="00844F24"/>
    <w:rPr>
      <w:sz w:val="16"/>
      <w:szCs w:val="16"/>
    </w:rPr>
  </w:style>
  <w:style w:type="paragraph" w:styleId="CommentText">
    <w:name w:val="annotation text"/>
    <w:basedOn w:val="Normal"/>
    <w:link w:val="CommentTextChar"/>
    <w:uiPriority w:val="99"/>
    <w:unhideWhenUsed/>
    <w:rsid w:val="00844F24"/>
    <w:pPr>
      <w:tabs>
        <w:tab w:val="left" w:pos="850"/>
        <w:tab w:val="left" w:pos="1191"/>
        <w:tab w:val="left" w:pos="1531"/>
      </w:tabs>
      <w:jc w:val="both"/>
    </w:pPr>
    <w:rPr>
      <w:rFonts w:eastAsia="MS Mincho"/>
      <w:sz w:val="20"/>
      <w:szCs w:val="20"/>
      <w:lang w:val="en-GB" w:eastAsia="en-US"/>
    </w:rPr>
  </w:style>
  <w:style w:type="character" w:customStyle="1" w:styleId="CommentTextChar">
    <w:name w:val="Comment Text Char"/>
    <w:basedOn w:val="DefaultParagraphFont"/>
    <w:link w:val="CommentText"/>
    <w:uiPriority w:val="99"/>
    <w:rsid w:val="00844F24"/>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844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24"/>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1"/>
    <w:rsid w:val="00844F24"/>
    <w:rPr>
      <w:rFonts w:ascii="Times New Roman" w:eastAsia="MS Mincho" w:hAnsi="Times New Roman" w:cs="Times New Roman"/>
      <w:b/>
      <w:bCs/>
      <w:color w:val="4E81BD"/>
      <w:kern w:val="28"/>
      <w:sz w:val="28"/>
      <w:szCs w:val="20"/>
      <w:lang w:val="en-GB"/>
    </w:rPr>
  </w:style>
  <w:style w:type="character" w:customStyle="1" w:styleId="Heading2Char">
    <w:name w:val="Heading 2 Char"/>
    <w:basedOn w:val="DefaultParagraphFont"/>
    <w:link w:val="Heading2"/>
    <w:uiPriority w:val="1"/>
    <w:rsid w:val="00844F24"/>
    <w:rPr>
      <w:rFonts w:ascii="Times New Roman" w:eastAsia="MS Mincho" w:hAnsi="Times New Roman" w:cs="Times New Roman"/>
      <w:b/>
      <w:bCs/>
      <w:color w:val="4E81BD"/>
      <w:sz w:val="24"/>
      <w:szCs w:val="20"/>
      <w:lang w:val="en-GB"/>
    </w:rPr>
  </w:style>
  <w:style w:type="character" w:customStyle="1" w:styleId="Heading3Char">
    <w:name w:val="Heading 3 Char"/>
    <w:basedOn w:val="DefaultParagraphFont"/>
    <w:link w:val="Heading3"/>
    <w:uiPriority w:val="1"/>
    <w:rsid w:val="00844F24"/>
    <w:rPr>
      <w:rFonts w:ascii="Times New Roman" w:eastAsia="MS Mincho" w:hAnsi="Times New Roman" w:cs="Times New Roman"/>
      <w:b/>
      <w:bCs/>
      <w:i/>
      <w:iCs/>
      <w:color w:val="262626"/>
      <w:sz w:val="24"/>
      <w:szCs w:val="20"/>
      <w:lang w:val="en-GB"/>
    </w:rPr>
  </w:style>
  <w:style w:type="character" w:customStyle="1" w:styleId="Heading4Char">
    <w:name w:val="Heading 4 Char"/>
    <w:basedOn w:val="DefaultParagraphFont"/>
    <w:link w:val="Heading4"/>
    <w:uiPriority w:val="1"/>
    <w:rsid w:val="00844F24"/>
    <w:rPr>
      <w:rFonts w:ascii="Times New Roman" w:eastAsia="MS Mincho" w:hAnsi="Times New Roman" w:cs="Times New Roman"/>
      <w:i/>
      <w:iCs/>
      <w:color w:val="000000" w:themeColor="text1"/>
      <w:sz w:val="24"/>
      <w:szCs w:val="20"/>
      <w:lang w:val="en-GB"/>
    </w:rPr>
  </w:style>
  <w:style w:type="character" w:customStyle="1" w:styleId="Heading5Char">
    <w:name w:val="Heading 5 Char"/>
    <w:basedOn w:val="DefaultParagraphFont"/>
    <w:link w:val="Heading5"/>
    <w:uiPriority w:val="1"/>
    <w:rsid w:val="00844F24"/>
    <w:rPr>
      <w:rFonts w:ascii="Times New Roman" w:eastAsia="MS Mincho" w:hAnsi="Times New Roman" w:cs="Times New Roman"/>
      <w:color w:val="000000" w:themeColor="text1"/>
      <w:sz w:val="24"/>
      <w:szCs w:val="20"/>
      <w:lang w:val="en-GB"/>
    </w:rPr>
  </w:style>
  <w:style w:type="character" w:customStyle="1" w:styleId="Heading6Char">
    <w:name w:val="Heading 6 Char"/>
    <w:aliases w:val="Part Char"/>
    <w:basedOn w:val="DefaultParagraphFont"/>
    <w:link w:val="Heading6"/>
    <w:uiPriority w:val="1"/>
    <w:rsid w:val="00844F24"/>
    <w:rPr>
      <w:rFonts w:ascii="Times New Roman" w:eastAsia="MS Mincho" w:hAnsi="Times New Roman" w:cs="Times New Roman"/>
      <w:b/>
      <w:color w:val="4E81BD"/>
      <w:sz w:val="28"/>
      <w:szCs w:val="20"/>
      <w:lang w:val="en-GB"/>
    </w:rPr>
  </w:style>
  <w:style w:type="character" w:customStyle="1" w:styleId="Heading7Char">
    <w:name w:val="Heading 7 Char"/>
    <w:aliases w:val="Doc AnnX Char"/>
    <w:basedOn w:val="DefaultParagraphFont"/>
    <w:link w:val="Heading7"/>
    <w:uiPriority w:val="12"/>
    <w:rsid w:val="00844F24"/>
    <w:rPr>
      <w:rFonts w:ascii="Times New Roman" w:eastAsia="MS Mincho" w:hAnsi="Times New Roman" w:cs="Times New Roman"/>
      <w:b/>
      <w:color w:val="4E81BD"/>
      <w:sz w:val="28"/>
      <w:szCs w:val="20"/>
      <w:lang w:val="en-GB"/>
    </w:rPr>
  </w:style>
  <w:style w:type="character" w:customStyle="1" w:styleId="Heading8Char">
    <w:name w:val="Heading 8 Char"/>
    <w:aliases w:val="Part AnnX Char"/>
    <w:basedOn w:val="DefaultParagraphFont"/>
    <w:link w:val="Heading8"/>
    <w:uiPriority w:val="13"/>
    <w:rsid w:val="00844F24"/>
    <w:rPr>
      <w:rFonts w:ascii="Times New Roman" w:eastAsia="MS Mincho" w:hAnsi="Times New Roman" w:cs="Times New Roman"/>
      <w:b/>
      <w:color w:val="4E81BD"/>
      <w:sz w:val="28"/>
      <w:szCs w:val="20"/>
      <w:lang w:val="en-GB"/>
    </w:rPr>
  </w:style>
  <w:style w:type="character" w:customStyle="1" w:styleId="Heading9Char">
    <w:name w:val="Heading 9 Char"/>
    <w:aliases w:val="Chap AnnX Char"/>
    <w:basedOn w:val="DefaultParagraphFont"/>
    <w:link w:val="Heading9"/>
    <w:uiPriority w:val="14"/>
    <w:rsid w:val="00844F24"/>
    <w:rPr>
      <w:rFonts w:ascii="Times New Roman" w:eastAsia="MS Mincho" w:hAnsi="Times New Roman" w:cs="Times New Roman"/>
      <w:b/>
      <w:color w:val="4E81BD"/>
      <w:sz w:val="28"/>
      <w:szCs w:val="20"/>
      <w:lang w:val="en-GB"/>
    </w:rPr>
  </w:style>
  <w:style w:type="paragraph" w:styleId="CommentSubject">
    <w:name w:val="annotation subject"/>
    <w:basedOn w:val="CommentText"/>
    <w:next w:val="CommentText"/>
    <w:link w:val="CommentSubjectChar"/>
    <w:uiPriority w:val="99"/>
    <w:semiHidden/>
    <w:unhideWhenUsed/>
    <w:rsid w:val="00CF00DE"/>
    <w:pPr>
      <w:tabs>
        <w:tab w:val="clear" w:pos="850"/>
        <w:tab w:val="clear" w:pos="1191"/>
        <w:tab w:val="clear" w:pos="1531"/>
      </w:tabs>
      <w:jc w:val="left"/>
    </w:pPr>
    <w:rPr>
      <w:rFonts w:eastAsiaTheme="minorEastAsia"/>
      <w:b/>
      <w:bCs/>
      <w:lang w:val="en-US" w:eastAsia="zh-CN"/>
    </w:rPr>
  </w:style>
  <w:style w:type="character" w:customStyle="1" w:styleId="CommentSubjectChar">
    <w:name w:val="Comment Subject Char"/>
    <w:basedOn w:val="CommentTextChar"/>
    <w:link w:val="CommentSubject"/>
    <w:uiPriority w:val="99"/>
    <w:semiHidden/>
    <w:rsid w:val="00CF00DE"/>
    <w:rPr>
      <w:rFonts w:ascii="Times New Roman" w:eastAsiaTheme="minorEastAsia" w:hAnsi="Times New Roman" w:cs="Times New Roman"/>
      <w:b/>
      <w:bCs/>
      <w:sz w:val="20"/>
      <w:szCs w:val="20"/>
      <w:lang w:val="en-GB" w:eastAsia="zh-CN"/>
    </w:rPr>
  </w:style>
  <w:style w:type="paragraph" w:styleId="Header">
    <w:name w:val="header"/>
    <w:basedOn w:val="Normal"/>
    <w:link w:val="HeaderChar"/>
    <w:uiPriority w:val="99"/>
    <w:unhideWhenUsed/>
    <w:rsid w:val="00E43894"/>
    <w:pPr>
      <w:tabs>
        <w:tab w:val="center" w:pos="4680"/>
        <w:tab w:val="right" w:pos="9360"/>
      </w:tabs>
    </w:pPr>
  </w:style>
  <w:style w:type="character" w:customStyle="1" w:styleId="HeaderChar">
    <w:name w:val="Header Char"/>
    <w:basedOn w:val="DefaultParagraphFont"/>
    <w:link w:val="Header"/>
    <w:uiPriority w:val="99"/>
    <w:rsid w:val="00E43894"/>
    <w:rPr>
      <w:rFonts w:ascii="Times New Roman" w:eastAsiaTheme="minorEastAsia" w:hAnsi="Times New Roman" w:cs="Times New Roman"/>
      <w:sz w:val="24"/>
      <w:szCs w:val="24"/>
      <w:lang w:eastAsia="zh-CN"/>
    </w:rPr>
  </w:style>
  <w:style w:type="paragraph" w:styleId="Footer">
    <w:name w:val="footer"/>
    <w:basedOn w:val="Normal"/>
    <w:link w:val="FooterChar"/>
    <w:uiPriority w:val="99"/>
    <w:unhideWhenUsed/>
    <w:rsid w:val="00E43894"/>
    <w:pPr>
      <w:tabs>
        <w:tab w:val="center" w:pos="4680"/>
        <w:tab w:val="right" w:pos="9360"/>
      </w:tabs>
    </w:pPr>
  </w:style>
  <w:style w:type="character" w:customStyle="1" w:styleId="FooterChar">
    <w:name w:val="Footer Char"/>
    <w:basedOn w:val="DefaultParagraphFont"/>
    <w:link w:val="Footer"/>
    <w:uiPriority w:val="99"/>
    <w:rsid w:val="00E43894"/>
    <w:rPr>
      <w:rFonts w:ascii="Times New Roman" w:eastAsiaTheme="minorEastAsia" w:hAnsi="Times New Roman" w:cs="Times New Roman"/>
      <w:sz w:val="24"/>
      <w:szCs w:val="24"/>
      <w:lang w:eastAsia="zh-CN"/>
    </w:rPr>
  </w:style>
  <w:style w:type="character" w:styleId="Hyperlink">
    <w:name w:val="Hyperlink"/>
    <w:basedOn w:val="DefaultParagraphFont"/>
    <w:uiPriority w:val="99"/>
    <w:unhideWhenUsed/>
    <w:rsid w:val="00526A7B"/>
    <w:rPr>
      <w:color w:val="0563C1"/>
      <w:u w:val="single"/>
    </w:rPr>
  </w:style>
  <w:style w:type="character" w:styleId="Strong">
    <w:name w:val="Strong"/>
    <w:basedOn w:val="DefaultParagraphFont"/>
    <w:uiPriority w:val="22"/>
    <w:qFormat/>
    <w:rsid w:val="00E4021C"/>
    <w:rPr>
      <w:b/>
      <w:bCs/>
    </w:rPr>
  </w:style>
  <w:style w:type="paragraph" w:styleId="Revision">
    <w:name w:val="Revision"/>
    <w:hidden/>
    <w:uiPriority w:val="99"/>
    <w:semiHidden/>
    <w:rsid w:val="00C93531"/>
    <w:pPr>
      <w:spacing w:after="0" w:line="240" w:lineRule="auto"/>
    </w:pPr>
    <w:rPr>
      <w:rFonts w:ascii="Times New Roman" w:eastAsiaTheme="minorEastAsia" w:hAnsi="Times New Roman" w:cs="Times New Roman"/>
      <w:sz w:val="24"/>
      <w:szCs w:val="24"/>
      <w:lang w:eastAsia="zh-CN"/>
    </w:rPr>
  </w:style>
  <w:style w:type="character" w:styleId="FollowedHyperlink">
    <w:name w:val="FollowedHyperlink"/>
    <w:basedOn w:val="DefaultParagraphFont"/>
    <w:uiPriority w:val="99"/>
    <w:semiHidden/>
    <w:unhideWhenUsed/>
    <w:rsid w:val="00746E05"/>
    <w:rPr>
      <w:color w:val="954F72" w:themeColor="followedHyperlink"/>
      <w:u w:val="single"/>
    </w:rPr>
  </w:style>
  <w:style w:type="paragraph" w:customStyle="1" w:styleId="Default">
    <w:name w:val="Default"/>
    <w:rsid w:val="00D86B9F"/>
    <w:pPr>
      <w:autoSpaceDE w:val="0"/>
      <w:autoSpaceDN w:val="0"/>
      <w:adjustRightInd w:val="0"/>
      <w:spacing w:after="0" w:line="240" w:lineRule="auto"/>
    </w:pPr>
    <w:rPr>
      <w:rFonts w:ascii="Arial" w:hAnsi="Arial" w:cs="Arial"/>
      <w:color w:val="000000"/>
      <w:sz w:val="24"/>
      <w:szCs w:val="24"/>
      <w:lang w:val="en-GB"/>
    </w:rPr>
  </w:style>
  <w:style w:type="paragraph" w:customStyle="1" w:styleId="SpeakerName">
    <w:name w:val="SpeakerName"/>
    <w:basedOn w:val="NoSpacing"/>
    <w:link w:val="SpeakerNameChar"/>
    <w:qFormat/>
    <w:rsid w:val="00D86B9F"/>
    <w:pPr>
      <w:outlineLvl w:val="0"/>
    </w:pPr>
    <w:rPr>
      <w:rFonts w:ascii="Arial" w:eastAsiaTheme="minorHAnsi" w:hAnsi="Arial" w:cstheme="minorBidi"/>
      <w:sz w:val="22"/>
      <w:szCs w:val="22"/>
      <w:lang w:val="en-GB" w:eastAsia="en-US"/>
    </w:rPr>
  </w:style>
  <w:style w:type="character" w:customStyle="1" w:styleId="SpeakerNameChar">
    <w:name w:val="SpeakerName Char"/>
    <w:basedOn w:val="DefaultParagraphFont"/>
    <w:link w:val="SpeakerName"/>
    <w:rsid w:val="00D86B9F"/>
    <w:rPr>
      <w:rFonts w:ascii="Arial" w:hAnsi="Arial"/>
      <w:lang w:val="en-GB"/>
    </w:rPr>
  </w:style>
  <w:style w:type="paragraph" w:customStyle="1" w:styleId="Para">
    <w:name w:val="Para"/>
    <w:basedOn w:val="Normal"/>
    <w:uiPriority w:val="3"/>
    <w:qFormat/>
    <w:rsid w:val="00D86B9F"/>
    <w:pPr>
      <w:spacing w:before="120" w:after="120"/>
      <w:ind w:left="680" w:right="680"/>
      <w:jc w:val="both"/>
    </w:pPr>
    <w:rPr>
      <w:rFonts w:eastAsia="SimSun"/>
      <w:sz w:val="22"/>
      <w:szCs w:val="20"/>
      <w:lang w:val="en-GB"/>
    </w:rPr>
  </w:style>
  <w:style w:type="paragraph" w:styleId="NoSpacing">
    <w:name w:val="No Spacing"/>
    <w:uiPriority w:val="1"/>
    <w:qFormat/>
    <w:rsid w:val="00D86B9F"/>
    <w:pPr>
      <w:spacing w:after="0" w:line="240" w:lineRule="auto"/>
    </w:pPr>
    <w:rPr>
      <w:rFonts w:ascii="Times New Roman" w:eastAsiaTheme="minorEastAsia" w:hAnsi="Times New Roman" w:cs="Times New Roman"/>
      <w:sz w:val="24"/>
      <w:szCs w:val="24"/>
      <w:lang w:eastAsia="zh-CN"/>
    </w:rPr>
  </w:style>
  <w:style w:type="character" w:customStyle="1" w:styleId="null1">
    <w:name w:val="null1"/>
    <w:basedOn w:val="DefaultParagraphFont"/>
    <w:rsid w:val="002C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889">
      <w:bodyDiv w:val="1"/>
      <w:marLeft w:val="0"/>
      <w:marRight w:val="0"/>
      <w:marTop w:val="0"/>
      <w:marBottom w:val="0"/>
      <w:divBdr>
        <w:top w:val="none" w:sz="0" w:space="0" w:color="auto"/>
        <w:left w:val="none" w:sz="0" w:space="0" w:color="auto"/>
        <w:bottom w:val="none" w:sz="0" w:space="0" w:color="auto"/>
        <w:right w:val="none" w:sz="0" w:space="0" w:color="auto"/>
      </w:divBdr>
    </w:div>
    <w:div w:id="62683491">
      <w:bodyDiv w:val="1"/>
      <w:marLeft w:val="0"/>
      <w:marRight w:val="0"/>
      <w:marTop w:val="0"/>
      <w:marBottom w:val="0"/>
      <w:divBdr>
        <w:top w:val="none" w:sz="0" w:space="0" w:color="auto"/>
        <w:left w:val="none" w:sz="0" w:space="0" w:color="auto"/>
        <w:bottom w:val="none" w:sz="0" w:space="0" w:color="auto"/>
        <w:right w:val="none" w:sz="0" w:space="0" w:color="auto"/>
      </w:divBdr>
    </w:div>
    <w:div w:id="153616816">
      <w:bodyDiv w:val="1"/>
      <w:marLeft w:val="0"/>
      <w:marRight w:val="0"/>
      <w:marTop w:val="0"/>
      <w:marBottom w:val="0"/>
      <w:divBdr>
        <w:top w:val="none" w:sz="0" w:space="0" w:color="auto"/>
        <w:left w:val="none" w:sz="0" w:space="0" w:color="auto"/>
        <w:bottom w:val="none" w:sz="0" w:space="0" w:color="auto"/>
        <w:right w:val="none" w:sz="0" w:space="0" w:color="auto"/>
      </w:divBdr>
    </w:div>
    <w:div w:id="282150057">
      <w:bodyDiv w:val="1"/>
      <w:marLeft w:val="0"/>
      <w:marRight w:val="0"/>
      <w:marTop w:val="0"/>
      <w:marBottom w:val="0"/>
      <w:divBdr>
        <w:top w:val="none" w:sz="0" w:space="0" w:color="auto"/>
        <w:left w:val="none" w:sz="0" w:space="0" w:color="auto"/>
        <w:bottom w:val="none" w:sz="0" w:space="0" w:color="auto"/>
        <w:right w:val="none" w:sz="0" w:space="0" w:color="auto"/>
      </w:divBdr>
    </w:div>
    <w:div w:id="390885567">
      <w:bodyDiv w:val="1"/>
      <w:marLeft w:val="0"/>
      <w:marRight w:val="0"/>
      <w:marTop w:val="0"/>
      <w:marBottom w:val="0"/>
      <w:divBdr>
        <w:top w:val="none" w:sz="0" w:space="0" w:color="auto"/>
        <w:left w:val="none" w:sz="0" w:space="0" w:color="auto"/>
        <w:bottom w:val="none" w:sz="0" w:space="0" w:color="auto"/>
        <w:right w:val="none" w:sz="0" w:space="0" w:color="auto"/>
      </w:divBdr>
    </w:div>
    <w:div w:id="403769948">
      <w:bodyDiv w:val="1"/>
      <w:marLeft w:val="0"/>
      <w:marRight w:val="0"/>
      <w:marTop w:val="0"/>
      <w:marBottom w:val="0"/>
      <w:divBdr>
        <w:top w:val="none" w:sz="0" w:space="0" w:color="auto"/>
        <w:left w:val="none" w:sz="0" w:space="0" w:color="auto"/>
        <w:bottom w:val="none" w:sz="0" w:space="0" w:color="auto"/>
        <w:right w:val="none" w:sz="0" w:space="0" w:color="auto"/>
      </w:divBdr>
    </w:div>
    <w:div w:id="527570276">
      <w:bodyDiv w:val="1"/>
      <w:marLeft w:val="0"/>
      <w:marRight w:val="0"/>
      <w:marTop w:val="0"/>
      <w:marBottom w:val="0"/>
      <w:divBdr>
        <w:top w:val="none" w:sz="0" w:space="0" w:color="auto"/>
        <w:left w:val="none" w:sz="0" w:space="0" w:color="auto"/>
        <w:bottom w:val="none" w:sz="0" w:space="0" w:color="auto"/>
        <w:right w:val="none" w:sz="0" w:space="0" w:color="auto"/>
      </w:divBdr>
    </w:div>
    <w:div w:id="1520121644">
      <w:bodyDiv w:val="1"/>
      <w:marLeft w:val="0"/>
      <w:marRight w:val="0"/>
      <w:marTop w:val="0"/>
      <w:marBottom w:val="0"/>
      <w:divBdr>
        <w:top w:val="none" w:sz="0" w:space="0" w:color="auto"/>
        <w:left w:val="none" w:sz="0" w:space="0" w:color="auto"/>
        <w:bottom w:val="none" w:sz="0" w:space="0" w:color="auto"/>
        <w:right w:val="none" w:sz="0" w:space="0" w:color="auto"/>
      </w:divBdr>
    </w:div>
    <w:div w:id="1633629406">
      <w:bodyDiv w:val="1"/>
      <w:marLeft w:val="0"/>
      <w:marRight w:val="0"/>
      <w:marTop w:val="0"/>
      <w:marBottom w:val="0"/>
      <w:divBdr>
        <w:top w:val="none" w:sz="0" w:space="0" w:color="auto"/>
        <w:left w:val="none" w:sz="0" w:space="0" w:color="auto"/>
        <w:bottom w:val="none" w:sz="0" w:space="0" w:color="auto"/>
        <w:right w:val="none" w:sz="0" w:space="0" w:color="auto"/>
      </w:divBdr>
    </w:div>
    <w:div w:id="1887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en.xsl" StyleName="OECD English" Version="20190724"/>
</file>

<file path=customXml/itemProps1.xml><?xml version="1.0" encoding="utf-8"?>
<ds:datastoreItem xmlns:ds="http://schemas.openxmlformats.org/officeDocument/2006/customXml" ds:itemID="{7E78D7E4-C7A7-4BD3-AB43-69A09191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11331</Characters>
  <Application>Microsoft Office Word</Application>
  <DocSecurity>0</DocSecurity>
  <Lines>390</Lines>
  <Paragraphs>237</Paragraphs>
  <ScaleCrop>false</ScaleCrop>
  <HeadingPairs>
    <vt:vector size="2" baseType="variant">
      <vt:variant>
        <vt:lpstr>Title</vt:lpstr>
      </vt:variant>
      <vt:variant>
        <vt:i4>1</vt:i4>
      </vt:variant>
    </vt:vector>
  </HeadingPairs>
  <TitlesOfParts>
    <vt:vector size="1" baseType="lpstr">
      <vt:lpstr/>
    </vt:vector>
  </TitlesOfParts>
  <Company>Nuclear Energy Agency</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 Haimanot, NEA/RWMD</dc:creator>
  <cp:keywords/>
  <dc:description/>
  <cp:lastModifiedBy>ALONSO DE VILLAPADIERNA Maria Teresa, NEA/RWMD</cp:lastModifiedBy>
  <cp:revision>2</cp:revision>
  <cp:lastPrinted>2022-07-08T17:05:00Z</cp:lastPrinted>
  <dcterms:created xsi:type="dcterms:W3CDTF">2022-08-26T09:02:00Z</dcterms:created>
  <dcterms:modified xsi:type="dcterms:W3CDTF">2022-08-26T09:02:00Z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63F9077B8274FEC72F62210A40CBD1634D1BABCC2187D95D350DAF00C33B7139</vt:lpwstr>
  </property>
  <property fmtid="{D5CDD505-2E9C-101B-9397-08002B2CF9AE}" pid="3" name="OecdDocumentCoteLangHash">
    <vt:lpwstr/>
  </property>
  <property fmtid="{D5CDD505-2E9C-101B-9397-08002B2CF9AE}" pid="4" name="MSIP_Label_002fffcc-0b75-4fc5-9391-81f23a104fec_Enabled">
    <vt:lpwstr>true</vt:lpwstr>
  </property>
  <property fmtid="{D5CDD505-2E9C-101B-9397-08002B2CF9AE}" pid="5" name="MSIP_Label_002fffcc-0b75-4fc5-9391-81f23a104fec_SetDate">
    <vt:lpwstr>2022-06-21T08:17:50Z</vt:lpwstr>
  </property>
  <property fmtid="{D5CDD505-2E9C-101B-9397-08002B2CF9AE}" pid="6" name="MSIP_Label_002fffcc-0b75-4fc5-9391-81f23a104fec_Method">
    <vt:lpwstr>Privileged</vt:lpwstr>
  </property>
  <property fmtid="{D5CDD505-2E9C-101B-9397-08002B2CF9AE}" pid="7" name="MSIP_Label_002fffcc-0b75-4fc5-9391-81f23a104fec_Name">
    <vt:lpwstr>OFFICIAL (not marked)</vt:lpwstr>
  </property>
  <property fmtid="{D5CDD505-2E9C-101B-9397-08002B2CF9AE}" pid="8" name="MSIP_Label_002fffcc-0b75-4fc5-9391-81f23a104fec_SiteId">
    <vt:lpwstr>ee032e7f-73e4-457a-a0c4-cfbe17e33ceb</vt:lpwstr>
  </property>
  <property fmtid="{D5CDD505-2E9C-101B-9397-08002B2CF9AE}" pid="9" name="MSIP_Label_002fffcc-0b75-4fc5-9391-81f23a104fec_ActionId">
    <vt:lpwstr>b66d83f1-56aa-4673-a7a3-00290c962ddc</vt:lpwstr>
  </property>
  <property fmtid="{D5CDD505-2E9C-101B-9397-08002B2CF9AE}" pid="10" name="MSIP_Label_002fffcc-0b75-4fc5-9391-81f23a104fec_ContentBits">
    <vt:lpwstr>0</vt:lpwstr>
  </property>
</Properties>
</file>