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7E155BD8">
        <w:trPr>
          <w:trHeight w:val="432"/>
        </w:trPr>
        <w:tc>
          <w:tcPr>
            <w:tcW w:w="5707" w:type="dxa"/>
          </w:tcPr>
          <w:p w14:paraId="2DBDCB72" w14:textId="5C2D1F1F"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922D0A">
              <w:rPr>
                <w:rFonts w:cstheme="minorHAnsi"/>
                <w:b/>
                <w:color w:val="000000" w:themeColor="text1"/>
                <w:lang w:eastAsia="ja-JP"/>
              </w:rPr>
              <w:t>11</w:t>
            </w:r>
          </w:p>
        </w:tc>
        <w:tc>
          <w:tcPr>
            <w:tcW w:w="3376" w:type="dxa"/>
          </w:tcPr>
          <w:p w14:paraId="65329394" w14:textId="13022FDE" w:rsidR="00ED483F" w:rsidRPr="00D66730" w:rsidRDefault="0015239E" w:rsidP="002B0699">
            <w:pPr>
              <w:spacing w:before="60" w:after="60"/>
              <w:rPr>
                <w:rFonts w:cstheme="minorHAnsi"/>
                <w:b/>
                <w:color w:val="000000" w:themeColor="text1"/>
                <w:lang w:eastAsia="ja-JP"/>
              </w:rPr>
            </w:pPr>
            <w:r>
              <w:rPr>
                <w:rFonts w:cstheme="minorHAnsi"/>
                <w:b/>
                <w:color w:val="000000" w:themeColor="text1"/>
                <w:lang w:eastAsia="ja-JP"/>
              </w:rPr>
              <w:t>Session 6.1.1</w:t>
            </w:r>
            <w:r w:rsidR="00D66730">
              <w:rPr>
                <w:rFonts w:cstheme="minorHAnsi"/>
                <w:b/>
                <w:color w:val="000000" w:themeColor="text1"/>
                <w:lang w:eastAsia="ja-JP"/>
              </w:rPr>
              <w:t xml:space="preserve">  </w:t>
            </w:r>
          </w:p>
        </w:tc>
      </w:tr>
      <w:tr w:rsidR="00D66730" w:rsidRPr="00D66730" w14:paraId="0837F891" w14:textId="77777777" w:rsidTr="7E155BD8">
        <w:trPr>
          <w:trHeight w:val="516"/>
        </w:trPr>
        <w:tc>
          <w:tcPr>
            <w:tcW w:w="9083" w:type="dxa"/>
            <w:gridSpan w:val="2"/>
          </w:tcPr>
          <w:p w14:paraId="22D919D6" w14:textId="2775EF21" w:rsidR="00C60BC5" w:rsidRPr="00D66730" w:rsidRDefault="0DE8876D" w:rsidP="0DE8876D">
            <w:pPr>
              <w:spacing w:before="60" w:after="60"/>
              <w:rPr>
                <w:b/>
                <w:bCs/>
                <w:color w:val="000000" w:themeColor="text1"/>
                <w:lang w:eastAsia="ja-JP"/>
              </w:rPr>
            </w:pPr>
            <w:r w:rsidRPr="0DE8876D">
              <w:rPr>
                <w:b/>
                <w:bCs/>
                <w:color w:val="000000" w:themeColor="text1"/>
              </w:rPr>
              <w:t>Author:</w:t>
            </w:r>
          </w:p>
          <w:p w14:paraId="7DC0E2AE" w14:textId="1F29F909" w:rsidR="00AF3942" w:rsidRDefault="002F21F6" w:rsidP="002B0699">
            <w:pPr>
              <w:spacing w:before="60" w:after="60"/>
              <w:rPr>
                <w:rFonts w:cstheme="minorHAnsi"/>
                <w:bCs/>
                <w:color w:val="000000" w:themeColor="text1"/>
                <w:lang w:eastAsia="ja-JP"/>
              </w:rPr>
            </w:pPr>
            <w:r>
              <w:rPr>
                <w:rFonts w:cstheme="minorHAnsi"/>
                <w:bCs/>
                <w:color w:val="000000" w:themeColor="text1"/>
                <w:lang w:eastAsia="ja-JP"/>
              </w:rPr>
              <w:t>Megan McLean</w:t>
            </w:r>
          </w:p>
          <w:p w14:paraId="4233FE48" w14:textId="4BE5CA4C" w:rsidR="002F21F6" w:rsidRDefault="002F21F6" w:rsidP="002B0699">
            <w:pPr>
              <w:spacing w:before="60" w:after="60"/>
              <w:rPr>
                <w:rFonts w:cstheme="minorHAnsi"/>
                <w:bCs/>
                <w:color w:val="000000" w:themeColor="text1"/>
                <w:lang w:eastAsia="ja-JP"/>
              </w:rPr>
            </w:pPr>
            <w:r>
              <w:rPr>
                <w:rFonts w:cstheme="minorHAnsi"/>
                <w:bCs/>
                <w:color w:val="000000" w:themeColor="text1"/>
                <w:lang w:eastAsia="ja-JP"/>
              </w:rPr>
              <w:t>New Mexico Environment Department, Hazardous Waste Bureau, WIPP Permitting Group</w:t>
            </w:r>
          </w:p>
          <w:p w14:paraId="7F14D59E" w14:textId="28BAE228" w:rsidR="002F21F6" w:rsidRPr="002F21F6" w:rsidRDefault="002F21F6" w:rsidP="002B0699">
            <w:pPr>
              <w:spacing w:before="60" w:after="60"/>
              <w:rPr>
                <w:rFonts w:cstheme="minorHAnsi"/>
                <w:bCs/>
                <w:color w:val="000000" w:themeColor="text1"/>
                <w:lang w:eastAsia="ja-JP"/>
              </w:rPr>
            </w:pPr>
            <w:r>
              <w:rPr>
                <w:rFonts w:cstheme="minorHAnsi"/>
                <w:bCs/>
                <w:color w:val="000000" w:themeColor="text1"/>
                <w:lang w:eastAsia="ja-JP"/>
              </w:rPr>
              <w:t>Santa Fe, NM 87505 USA</w:t>
            </w:r>
          </w:p>
          <w:p w14:paraId="6BC53966" w14:textId="497B4904" w:rsidR="00AF3942" w:rsidRPr="00D66730" w:rsidRDefault="00000000" w:rsidP="002B0699">
            <w:pPr>
              <w:spacing w:before="60" w:after="60"/>
              <w:rPr>
                <w:rFonts w:cstheme="minorHAnsi"/>
                <w:b/>
                <w:color w:val="000000" w:themeColor="text1"/>
                <w:lang w:eastAsia="ja-JP"/>
              </w:rPr>
            </w:pPr>
            <w:hyperlink r:id="rId11" w:history="1">
              <w:r w:rsidR="0015239E" w:rsidRPr="00CF3444">
                <w:rPr>
                  <w:rStyle w:val="Hyperlink"/>
                  <w:rFonts w:cstheme="minorHAnsi"/>
                  <w:b/>
                  <w:lang w:eastAsia="ja-JP"/>
                </w:rPr>
                <w:t>megan.mclean@env.nm.gov</w:t>
              </w:r>
            </w:hyperlink>
            <w:r w:rsidR="0015239E">
              <w:rPr>
                <w:rFonts w:cstheme="minorHAnsi"/>
                <w:b/>
                <w:color w:val="000000" w:themeColor="text1"/>
                <w:lang w:eastAsia="ja-JP"/>
              </w:rPr>
              <w:t xml:space="preserve"> </w:t>
            </w:r>
          </w:p>
        </w:tc>
      </w:tr>
      <w:tr w:rsidR="00D66730" w:rsidRPr="00D66730" w14:paraId="330BCA96" w14:textId="77777777" w:rsidTr="7E155BD8">
        <w:trPr>
          <w:trHeight w:val="1067"/>
        </w:trPr>
        <w:tc>
          <w:tcPr>
            <w:tcW w:w="9083" w:type="dxa"/>
            <w:gridSpan w:val="2"/>
          </w:tcPr>
          <w:p w14:paraId="6647858D" w14:textId="77777777"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60DB58DF" w14:textId="036D75B9" w:rsidR="00AF3942" w:rsidRPr="002F21F6" w:rsidRDefault="002F21F6" w:rsidP="002B0699">
            <w:pPr>
              <w:spacing w:before="60" w:after="60"/>
              <w:rPr>
                <w:rFonts w:cstheme="minorHAnsi"/>
                <w:bCs/>
                <w:color w:val="000000" w:themeColor="text1"/>
                <w:lang w:eastAsia="ja-JP"/>
              </w:rPr>
            </w:pPr>
            <w:r w:rsidRPr="002F21F6">
              <w:rPr>
                <w:rFonts w:cstheme="minorHAnsi"/>
                <w:bCs/>
                <w:color w:val="000000" w:themeColor="text1"/>
                <w:lang w:eastAsia="ja-JP"/>
              </w:rPr>
              <w:t>Stakeholder Interaction</w:t>
            </w:r>
            <w:r>
              <w:rPr>
                <w:rFonts w:cstheme="minorHAnsi"/>
                <w:bCs/>
                <w:color w:val="000000" w:themeColor="text1"/>
                <w:lang w:eastAsia="ja-JP"/>
              </w:rPr>
              <w:t>: Lessons Learned by</w:t>
            </w:r>
            <w:r w:rsidRPr="002F21F6">
              <w:rPr>
                <w:rFonts w:cstheme="minorHAnsi"/>
                <w:bCs/>
                <w:color w:val="000000" w:themeColor="text1"/>
                <w:lang w:eastAsia="ja-JP"/>
              </w:rPr>
              <w:t xml:space="preserve"> the </w:t>
            </w:r>
            <w:r w:rsidR="00F82129">
              <w:rPr>
                <w:rFonts w:cstheme="minorHAnsi"/>
                <w:bCs/>
                <w:color w:val="000000" w:themeColor="text1"/>
                <w:lang w:eastAsia="ja-JP"/>
              </w:rPr>
              <w:t xml:space="preserve">New Mexico Environment Department, </w:t>
            </w:r>
            <w:r w:rsidR="004B24AD">
              <w:rPr>
                <w:rFonts w:cstheme="minorHAnsi"/>
                <w:bCs/>
                <w:color w:val="000000" w:themeColor="text1"/>
                <w:lang w:eastAsia="ja-JP"/>
              </w:rPr>
              <w:t xml:space="preserve">USA, </w:t>
            </w:r>
            <w:r w:rsidRPr="002F21F6">
              <w:rPr>
                <w:rFonts w:cstheme="minorHAnsi"/>
                <w:bCs/>
                <w:color w:val="000000" w:themeColor="text1"/>
                <w:lang w:eastAsia="ja-JP"/>
              </w:rPr>
              <w:t>State Regulator of the Waste Isolation Pilot Plant</w:t>
            </w:r>
            <w:r w:rsidR="00F82129">
              <w:rPr>
                <w:rFonts w:cstheme="minorHAnsi"/>
                <w:bCs/>
                <w:color w:val="000000" w:themeColor="text1"/>
                <w:lang w:eastAsia="ja-JP"/>
              </w:rPr>
              <w:t>, author: Megan McLean, Megan.McLean@env.nm.gov</w:t>
            </w:r>
          </w:p>
          <w:p w14:paraId="0223D0BE" w14:textId="3CA7701C" w:rsidR="00C60BC5" w:rsidRPr="00D66730" w:rsidRDefault="00C60BC5" w:rsidP="0DE8876D">
            <w:pPr>
              <w:spacing w:before="60" w:after="60"/>
              <w:rPr>
                <w:b/>
                <w:bCs/>
                <w:color w:val="000000" w:themeColor="text1"/>
              </w:rPr>
            </w:pPr>
          </w:p>
        </w:tc>
      </w:tr>
      <w:tr w:rsidR="00D66730" w:rsidRPr="00D66730" w14:paraId="336BE7D3" w14:textId="77777777" w:rsidTr="7E155BD8">
        <w:trPr>
          <w:trHeight w:val="3307"/>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4F7DDE16" w14:textId="5CB88595" w:rsidR="00D66730" w:rsidRDefault="00610EB7" w:rsidP="00610EB7">
            <w:pPr>
              <w:spacing w:before="60" w:after="60"/>
              <w:jc w:val="both"/>
              <w:rPr>
                <w:rFonts w:cstheme="minorHAnsi"/>
                <w:bCs/>
                <w:color w:val="000000" w:themeColor="text1"/>
                <w:lang w:val="en-US" w:eastAsia="ja-JP"/>
              </w:rPr>
            </w:pPr>
            <w:r w:rsidRPr="00610EB7">
              <w:rPr>
                <w:rFonts w:cstheme="minorHAnsi"/>
                <w:bCs/>
                <w:color w:val="000000" w:themeColor="text1"/>
                <w:lang w:val="en-US" w:eastAsia="ja-JP"/>
              </w:rPr>
              <w:t>The New Mexico Environment Department (NMED) is one of the regulatory agencies that oversees the U.S. Department of Energy’s Waste Isolation Pilot Plant (WIPP).</w:t>
            </w:r>
            <w:r>
              <w:rPr>
                <w:rFonts w:cstheme="minorHAnsi"/>
                <w:bCs/>
                <w:color w:val="000000" w:themeColor="text1"/>
                <w:lang w:val="en-US" w:eastAsia="ja-JP"/>
              </w:rPr>
              <w:t xml:space="preserve"> </w:t>
            </w:r>
            <w:r w:rsidRPr="00610EB7">
              <w:rPr>
                <w:rFonts w:cstheme="minorHAnsi"/>
                <w:bCs/>
                <w:color w:val="000000" w:themeColor="text1"/>
                <w:lang w:val="en-US" w:eastAsia="ja-JP"/>
              </w:rPr>
              <w:t>The WIPP facility is located approximately 26 miles east of Carlsbad, New Mexico</w:t>
            </w:r>
            <w:r w:rsidR="008B0937">
              <w:rPr>
                <w:rFonts w:cstheme="minorHAnsi"/>
                <w:bCs/>
                <w:color w:val="000000" w:themeColor="text1"/>
                <w:lang w:val="en-US" w:eastAsia="ja-JP"/>
              </w:rPr>
              <w:t>, USA</w:t>
            </w:r>
            <w:r w:rsidRPr="00610EB7">
              <w:rPr>
                <w:rFonts w:cstheme="minorHAnsi"/>
                <w:bCs/>
                <w:color w:val="000000" w:themeColor="text1"/>
                <w:lang w:val="en-US" w:eastAsia="ja-JP"/>
              </w:rPr>
              <w:t xml:space="preserve"> in a remote desert area. WIPP is a</w:t>
            </w:r>
            <w:r>
              <w:rPr>
                <w:rFonts w:cstheme="minorHAnsi"/>
                <w:bCs/>
                <w:color w:val="000000" w:themeColor="text1"/>
                <w:lang w:val="en-US" w:eastAsia="ja-JP"/>
              </w:rPr>
              <w:t xml:space="preserve"> deep</w:t>
            </w:r>
            <w:r w:rsidRPr="00610EB7">
              <w:rPr>
                <w:rFonts w:cstheme="minorHAnsi"/>
                <w:bCs/>
                <w:color w:val="000000" w:themeColor="text1"/>
                <w:lang w:val="en-US" w:eastAsia="ja-JP"/>
              </w:rPr>
              <w:t xml:space="preserve"> geologic repository mined </w:t>
            </w:r>
            <w:r w:rsidR="008B0937">
              <w:rPr>
                <w:rFonts w:cstheme="minorHAnsi"/>
                <w:bCs/>
                <w:color w:val="000000" w:themeColor="text1"/>
                <w:lang w:val="en-US" w:eastAsia="ja-JP"/>
              </w:rPr>
              <w:t xml:space="preserve">2,150 feet underground </w:t>
            </w:r>
            <w:r w:rsidRPr="00610EB7">
              <w:rPr>
                <w:rFonts w:cstheme="minorHAnsi"/>
                <w:bCs/>
                <w:color w:val="000000" w:themeColor="text1"/>
                <w:lang w:val="en-US" w:eastAsia="ja-JP"/>
              </w:rPr>
              <w:t xml:space="preserve">within </w:t>
            </w:r>
            <w:r w:rsidR="008B0937">
              <w:rPr>
                <w:rFonts w:cstheme="minorHAnsi"/>
                <w:bCs/>
                <w:color w:val="000000" w:themeColor="text1"/>
                <w:lang w:val="en-US" w:eastAsia="ja-JP"/>
              </w:rPr>
              <w:t xml:space="preserve">a </w:t>
            </w:r>
            <w:r w:rsidRPr="00610EB7">
              <w:rPr>
                <w:rFonts w:cstheme="minorHAnsi"/>
                <w:bCs/>
                <w:color w:val="000000" w:themeColor="text1"/>
                <w:lang w:val="en-US" w:eastAsia="ja-JP"/>
              </w:rPr>
              <w:t xml:space="preserve"> bedded salt formation</w:t>
            </w:r>
            <w:r>
              <w:rPr>
                <w:rFonts w:cstheme="minorHAnsi"/>
                <w:bCs/>
                <w:color w:val="000000" w:themeColor="text1"/>
                <w:lang w:val="en-US" w:eastAsia="ja-JP"/>
              </w:rPr>
              <w:t>.</w:t>
            </w:r>
          </w:p>
          <w:p w14:paraId="50668359" w14:textId="77777777" w:rsidR="00610EB7" w:rsidRDefault="00610EB7" w:rsidP="00610EB7">
            <w:pPr>
              <w:spacing w:before="60" w:after="60"/>
              <w:jc w:val="both"/>
              <w:rPr>
                <w:rFonts w:cstheme="minorHAnsi"/>
                <w:bCs/>
                <w:color w:val="000000" w:themeColor="text1"/>
                <w:lang w:eastAsia="ja-JP"/>
              </w:rPr>
            </w:pPr>
          </w:p>
          <w:p w14:paraId="7CA11184" w14:textId="3D97BE6F" w:rsidR="00610EB7" w:rsidRDefault="00286DBC" w:rsidP="00610EB7">
            <w:pPr>
              <w:spacing w:before="60" w:after="60"/>
              <w:jc w:val="both"/>
              <w:rPr>
                <w:rFonts w:cstheme="minorHAnsi"/>
                <w:bCs/>
                <w:color w:val="000000" w:themeColor="text1"/>
                <w:lang w:eastAsia="ja-JP"/>
              </w:rPr>
            </w:pPr>
            <w:r>
              <w:rPr>
                <w:rFonts w:cstheme="minorHAnsi"/>
                <w:bCs/>
                <w:color w:val="000000" w:themeColor="text1"/>
                <w:lang w:val="en-US" w:eastAsia="ja-JP"/>
              </w:rPr>
              <w:t>T</w:t>
            </w:r>
            <w:r w:rsidRPr="00286DBC">
              <w:rPr>
                <w:rFonts w:cstheme="minorHAnsi"/>
                <w:bCs/>
                <w:color w:val="000000" w:themeColor="text1"/>
                <w:lang w:val="en-US" w:eastAsia="ja-JP"/>
              </w:rPr>
              <w:t>he Department of Energy owns the WIPP facility and manages it along with its management and operating contractor (together, the WIPP permittees</w:t>
            </w:r>
            <w:r w:rsidR="00FE1002">
              <w:rPr>
                <w:rFonts w:cstheme="minorHAnsi"/>
                <w:bCs/>
                <w:color w:val="000000" w:themeColor="text1"/>
                <w:lang w:val="en-US" w:eastAsia="ja-JP"/>
              </w:rPr>
              <w:t>, i.e. the implementer</w:t>
            </w:r>
            <w:r w:rsidRPr="00286DBC">
              <w:rPr>
                <w:rFonts w:cstheme="minorHAnsi"/>
                <w:bCs/>
                <w:color w:val="000000" w:themeColor="text1"/>
                <w:lang w:val="en-US" w:eastAsia="ja-JP"/>
              </w:rPr>
              <w:t>).</w:t>
            </w:r>
            <w:r w:rsidRPr="00286DBC">
              <w:rPr>
                <w:rFonts w:cstheme="minorHAnsi"/>
                <w:bCs/>
                <w:color w:val="000000" w:themeColor="text1"/>
                <w:lang w:eastAsia="ja-JP"/>
              </w:rPr>
              <w:t xml:space="preserve"> </w:t>
            </w:r>
            <w:r w:rsidR="00610EB7" w:rsidRPr="00610EB7">
              <w:rPr>
                <w:rFonts w:cstheme="minorHAnsi"/>
                <w:bCs/>
                <w:color w:val="000000" w:themeColor="text1"/>
                <w:lang w:eastAsia="ja-JP"/>
              </w:rPr>
              <w:t xml:space="preserve">WIPP is a hazardous waste facility currently operating under a </w:t>
            </w:r>
            <w:r w:rsidR="00610EB7">
              <w:rPr>
                <w:rFonts w:cstheme="minorHAnsi"/>
                <w:bCs/>
                <w:color w:val="000000" w:themeColor="text1"/>
                <w:lang w:eastAsia="ja-JP"/>
              </w:rPr>
              <w:t>p</w:t>
            </w:r>
            <w:r w:rsidR="00610EB7" w:rsidRPr="00610EB7">
              <w:rPr>
                <w:rFonts w:cstheme="minorHAnsi"/>
                <w:bCs/>
                <w:color w:val="000000" w:themeColor="text1"/>
                <w:lang w:eastAsia="ja-JP"/>
              </w:rPr>
              <w:t xml:space="preserve">ermit issued by NMED authorizing the management, storage, and disposal of </w:t>
            </w:r>
            <w:r w:rsidR="008B0937">
              <w:rPr>
                <w:rFonts w:cstheme="minorHAnsi"/>
                <w:bCs/>
                <w:color w:val="000000" w:themeColor="text1"/>
                <w:lang w:eastAsia="ja-JP"/>
              </w:rPr>
              <w:t>transuranic</w:t>
            </w:r>
            <w:r w:rsidR="00610EB7" w:rsidRPr="00610EB7">
              <w:rPr>
                <w:rFonts w:cstheme="minorHAnsi"/>
                <w:bCs/>
                <w:color w:val="000000" w:themeColor="text1"/>
                <w:lang w:eastAsia="ja-JP"/>
              </w:rPr>
              <w:t xml:space="preserve"> mixed waste at the </w:t>
            </w:r>
            <w:r w:rsidR="00610EB7">
              <w:rPr>
                <w:rFonts w:cstheme="minorHAnsi"/>
                <w:bCs/>
                <w:color w:val="000000" w:themeColor="text1"/>
                <w:lang w:eastAsia="ja-JP"/>
              </w:rPr>
              <w:t>f</w:t>
            </w:r>
            <w:r w:rsidR="00610EB7" w:rsidRPr="00610EB7">
              <w:rPr>
                <w:rFonts w:cstheme="minorHAnsi"/>
                <w:bCs/>
                <w:color w:val="000000" w:themeColor="text1"/>
                <w:lang w:eastAsia="ja-JP"/>
              </w:rPr>
              <w:t xml:space="preserve">acility. Mixed waste is radioactive waste that </w:t>
            </w:r>
            <w:r w:rsidR="008B0937">
              <w:rPr>
                <w:rFonts w:cstheme="minorHAnsi"/>
                <w:bCs/>
                <w:color w:val="000000" w:themeColor="text1"/>
                <w:lang w:eastAsia="ja-JP"/>
              </w:rPr>
              <w:t xml:space="preserve">has </w:t>
            </w:r>
            <w:r w:rsidR="00610EB7" w:rsidRPr="00610EB7">
              <w:rPr>
                <w:rFonts w:cstheme="minorHAnsi"/>
                <w:bCs/>
                <w:color w:val="000000" w:themeColor="text1"/>
                <w:lang w:eastAsia="ja-JP"/>
              </w:rPr>
              <w:t xml:space="preserve">a hazardous waste </w:t>
            </w:r>
            <w:r w:rsidR="008B0937">
              <w:rPr>
                <w:rFonts w:cstheme="minorHAnsi"/>
                <w:bCs/>
                <w:color w:val="000000" w:themeColor="text1"/>
                <w:lang w:eastAsia="ja-JP"/>
              </w:rPr>
              <w:t>component</w:t>
            </w:r>
            <w:r w:rsidR="00610EB7" w:rsidRPr="00610EB7">
              <w:rPr>
                <w:rFonts w:cstheme="minorHAnsi"/>
                <w:bCs/>
                <w:color w:val="000000" w:themeColor="text1"/>
                <w:lang w:eastAsia="ja-JP"/>
              </w:rPr>
              <w:t xml:space="preserve"> and is thus subject to regulation by NMED. </w:t>
            </w:r>
          </w:p>
          <w:p w14:paraId="76377D8A" w14:textId="77777777" w:rsidR="003C7275" w:rsidRDefault="003C7275" w:rsidP="00610EB7">
            <w:pPr>
              <w:spacing w:before="60" w:after="60"/>
              <w:jc w:val="both"/>
              <w:rPr>
                <w:rFonts w:cstheme="minorHAnsi"/>
                <w:bCs/>
                <w:color w:val="000000" w:themeColor="text1"/>
                <w:lang w:eastAsia="ja-JP"/>
              </w:rPr>
            </w:pPr>
          </w:p>
          <w:p w14:paraId="757316D4" w14:textId="77777777" w:rsidR="00286DBC" w:rsidRDefault="00B96522" w:rsidP="00610EB7">
            <w:pPr>
              <w:spacing w:before="60" w:after="60"/>
              <w:jc w:val="both"/>
              <w:rPr>
                <w:rFonts w:cstheme="minorHAnsi"/>
                <w:bCs/>
                <w:color w:val="000000" w:themeColor="text1"/>
                <w:lang w:val="en-US" w:eastAsia="ja-JP"/>
              </w:rPr>
            </w:pPr>
            <w:r w:rsidRPr="00B96522">
              <w:rPr>
                <w:rFonts w:cstheme="minorHAnsi"/>
                <w:bCs/>
                <w:color w:val="000000" w:themeColor="text1"/>
                <w:lang w:val="en-US" w:eastAsia="ja-JP"/>
              </w:rPr>
              <w:t>Collaboration with stakeholders through public processes is a critical aspect of environmental permitting.</w:t>
            </w:r>
            <w:r>
              <w:rPr>
                <w:rFonts w:cstheme="minorHAnsi"/>
                <w:bCs/>
                <w:color w:val="000000" w:themeColor="text1"/>
                <w:lang w:val="en-US" w:eastAsia="ja-JP"/>
              </w:rPr>
              <w:t xml:space="preserve"> </w:t>
            </w:r>
            <w:r w:rsidR="00191902" w:rsidRPr="00191902">
              <w:rPr>
                <w:rFonts w:cstheme="minorHAnsi"/>
                <w:bCs/>
                <w:color w:val="000000" w:themeColor="text1"/>
                <w:lang w:val="en-US" w:eastAsia="ja-JP"/>
              </w:rPr>
              <w:t xml:space="preserve">Both the </w:t>
            </w:r>
            <w:r w:rsidR="00191902">
              <w:rPr>
                <w:rFonts w:cstheme="minorHAnsi"/>
                <w:bCs/>
                <w:color w:val="000000" w:themeColor="text1"/>
                <w:lang w:val="en-US" w:eastAsia="ja-JP"/>
              </w:rPr>
              <w:t xml:space="preserve">WIPP permittees </w:t>
            </w:r>
            <w:r w:rsidR="00191902" w:rsidRPr="00191902">
              <w:rPr>
                <w:rFonts w:cstheme="minorHAnsi"/>
                <w:bCs/>
                <w:color w:val="000000" w:themeColor="text1"/>
                <w:lang w:val="en-US" w:eastAsia="ja-JP"/>
              </w:rPr>
              <w:t xml:space="preserve">and </w:t>
            </w:r>
            <w:r w:rsidR="00191902">
              <w:rPr>
                <w:rFonts w:cstheme="minorHAnsi"/>
                <w:bCs/>
                <w:color w:val="000000" w:themeColor="text1"/>
                <w:lang w:val="en-US" w:eastAsia="ja-JP"/>
              </w:rPr>
              <w:t xml:space="preserve">NMED as the </w:t>
            </w:r>
            <w:r w:rsidR="00191902" w:rsidRPr="00191902">
              <w:rPr>
                <w:rFonts w:cstheme="minorHAnsi"/>
                <w:bCs/>
                <w:color w:val="000000" w:themeColor="text1"/>
                <w:lang w:val="en-US" w:eastAsia="ja-JP"/>
              </w:rPr>
              <w:t>regulatory agency have public notification requirements based on the type</w:t>
            </w:r>
            <w:r w:rsidR="00191902">
              <w:rPr>
                <w:rFonts w:cstheme="minorHAnsi"/>
                <w:bCs/>
                <w:color w:val="000000" w:themeColor="text1"/>
                <w:lang w:val="en-US" w:eastAsia="ja-JP"/>
              </w:rPr>
              <w:t>s</w:t>
            </w:r>
            <w:r w:rsidR="00191902" w:rsidRPr="00191902">
              <w:rPr>
                <w:rFonts w:cstheme="minorHAnsi"/>
                <w:bCs/>
                <w:color w:val="000000" w:themeColor="text1"/>
                <w:lang w:val="en-US" w:eastAsia="ja-JP"/>
              </w:rPr>
              <w:t xml:space="preserve"> of proposed action</w:t>
            </w:r>
            <w:r w:rsidR="00191902">
              <w:rPr>
                <w:rFonts w:cstheme="minorHAnsi"/>
                <w:bCs/>
                <w:color w:val="000000" w:themeColor="text1"/>
                <w:lang w:val="en-US" w:eastAsia="ja-JP"/>
              </w:rPr>
              <w:t>s at the facility or for modifications made to the permit</w:t>
            </w:r>
            <w:r w:rsidR="00191902" w:rsidRPr="00191902">
              <w:rPr>
                <w:rFonts w:cstheme="minorHAnsi"/>
                <w:bCs/>
                <w:color w:val="000000" w:themeColor="text1"/>
                <w:lang w:val="en-US" w:eastAsia="ja-JP"/>
              </w:rPr>
              <w:t xml:space="preserve">. </w:t>
            </w:r>
            <w:r w:rsidR="00191902">
              <w:rPr>
                <w:rFonts w:cstheme="minorHAnsi"/>
                <w:bCs/>
                <w:color w:val="000000" w:themeColor="text1"/>
                <w:lang w:val="en-US" w:eastAsia="ja-JP"/>
              </w:rPr>
              <w:t xml:space="preserve">In addition to these requirements, NMED has developed a strong public involvement plan that extends public outreach and works to ensure Spanish-speaking individuals have access to the process. This public involvement plan was recently </w:t>
            </w:r>
            <w:r w:rsidR="00D9584B">
              <w:rPr>
                <w:rFonts w:cstheme="minorHAnsi"/>
                <w:bCs/>
                <w:color w:val="000000" w:themeColor="text1"/>
                <w:lang w:val="en-US" w:eastAsia="ja-JP"/>
              </w:rPr>
              <w:t xml:space="preserve">adopted by the WIPP permittees at the request of stakeholders. </w:t>
            </w:r>
          </w:p>
          <w:p w14:paraId="344E79D7" w14:textId="77777777" w:rsidR="00286DBC" w:rsidRDefault="00286DBC" w:rsidP="00610EB7">
            <w:pPr>
              <w:spacing w:before="60" w:after="60"/>
              <w:jc w:val="both"/>
              <w:rPr>
                <w:rFonts w:cstheme="minorHAnsi"/>
                <w:bCs/>
                <w:color w:val="000000" w:themeColor="text1"/>
                <w:lang w:val="en-US" w:eastAsia="ja-JP"/>
              </w:rPr>
            </w:pPr>
          </w:p>
          <w:p w14:paraId="7BDB558A" w14:textId="25EEA5FE" w:rsidR="00286DBC" w:rsidRDefault="00D9584B" w:rsidP="00610EB7">
            <w:pPr>
              <w:spacing w:before="60" w:after="60"/>
              <w:jc w:val="both"/>
              <w:rPr>
                <w:rFonts w:cstheme="minorHAnsi"/>
                <w:bCs/>
                <w:color w:val="000000" w:themeColor="text1"/>
                <w:lang w:val="en-US" w:eastAsia="ja-JP"/>
              </w:rPr>
            </w:pPr>
            <w:r>
              <w:rPr>
                <w:rFonts w:cstheme="minorHAnsi"/>
                <w:bCs/>
                <w:color w:val="000000" w:themeColor="text1"/>
                <w:lang w:val="en-US" w:eastAsia="ja-JP"/>
              </w:rPr>
              <w:t xml:space="preserve">NMED regularly communicates with stakeholders who are both in favor of the facility and those who are generally against the facility operating beyond its originally envisioned timeframe. </w:t>
            </w:r>
            <w:r w:rsidR="008B0937">
              <w:rPr>
                <w:rFonts w:cstheme="minorHAnsi"/>
                <w:bCs/>
                <w:color w:val="000000" w:themeColor="text1"/>
                <w:lang w:val="en-US" w:eastAsia="ja-JP"/>
              </w:rPr>
              <w:t>NMED has extensive experience drafting and giving testimon</w:t>
            </w:r>
            <w:r w:rsidR="00286DBC">
              <w:rPr>
                <w:rFonts w:cstheme="minorHAnsi"/>
                <w:bCs/>
                <w:color w:val="000000" w:themeColor="text1"/>
                <w:lang w:val="en-US" w:eastAsia="ja-JP"/>
              </w:rPr>
              <w:t>y</w:t>
            </w:r>
            <w:r w:rsidR="008B0937">
              <w:rPr>
                <w:rFonts w:cstheme="minorHAnsi"/>
                <w:bCs/>
                <w:color w:val="000000" w:themeColor="text1"/>
                <w:lang w:val="en-US" w:eastAsia="ja-JP"/>
              </w:rPr>
              <w:t xml:space="preserve"> in public hearings and responding to public comments fo</w:t>
            </w:r>
            <w:r w:rsidR="00F82129">
              <w:rPr>
                <w:rFonts w:cstheme="minorHAnsi"/>
                <w:bCs/>
                <w:color w:val="000000" w:themeColor="text1"/>
                <w:lang w:val="en-US" w:eastAsia="ja-JP"/>
              </w:rPr>
              <w:t>r</w:t>
            </w:r>
            <w:r w:rsidR="008B0937">
              <w:rPr>
                <w:rFonts w:cstheme="minorHAnsi"/>
                <w:bCs/>
                <w:color w:val="000000" w:themeColor="text1"/>
                <w:lang w:val="en-US" w:eastAsia="ja-JP"/>
              </w:rPr>
              <w:t xml:space="preserve"> actions proposed by the WIPP permittees. NMED also has extensive experience in mediating between pro and against stakeholders and the WIPP permittees in formal negotiations, which have twice resulted in withdrawal of hearing requests, negating the need for this time-consuming and expensive process. </w:t>
            </w:r>
          </w:p>
          <w:p w14:paraId="0C1E1F11" w14:textId="77777777" w:rsidR="00286DBC" w:rsidRDefault="00286DBC" w:rsidP="00610EB7">
            <w:pPr>
              <w:spacing w:before="60" w:after="60"/>
              <w:jc w:val="both"/>
              <w:rPr>
                <w:rFonts w:cstheme="minorHAnsi"/>
                <w:bCs/>
                <w:color w:val="000000" w:themeColor="text1"/>
                <w:lang w:val="en-US" w:eastAsia="ja-JP"/>
              </w:rPr>
            </w:pPr>
          </w:p>
          <w:p w14:paraId="01A25464" w14:textId="7914784D" w:rsidR="003C7275" w:rsidRDefault="00F82129" w:rsidP="00610EB7">
            <w:pPr>
              <w:spacing w:before="60" w:after="60"/>
              <w:jc w:val="both"/>
              <w:rPr>
                <w:rFonts w:cstheme="minorHAnsi"/>
                <w:bCs/>
                <w:color w:val="000000" w:themeColor="text1"/>
                <w:lang w:eastAsia="ja-JP"/>
              </w:rPr>
            </w:pPr>
            <w:r>
              <w:rPr>
                <w:rFonts w:cstheme="minorHAnsi"/>
                <w:bCs/>
                <w:color w:val="000000" w:themeColor="text1"/>
                <w:lang w:val="en-US" w:eastAsia="ja-JP"/>
              </w:rPr>
              <w:t>The author will speak</w:t>
            </w:r>
            <w:r w:rsidR="00726277">
              <w:rPr>
                <w:rFonts w:cstheme="minorHAnsi"/>
                <w:bCs/>
                <w:color w:val="000000" w:themeColor="text1"/>
                <w:lang w:val="en-US" w:eastAsia="ja-JP"/>
              </w:rPr>
              <w:t xml:space="preserve"> </w:t>
            </w:r>
            <w:r w:rsidR="008B0937">
              <w:rPr>
                <w:rFonts w:cstheme="minorHAnsi"/>
                <w:bCs/>
                <w:color w:val="000000" w:themeColor="text1"/>
                <w:lang w:val="en-US" w:eastAsia="ja-JP"/>
              </w:rPr>
              <w:t>on aspects of stakeholder and permittee engagement at a nuclear facility</w:t>
            </w:r>
            <w:r w:rsidR="00286DBC">
              <w:rPr>
                <w:rFonts w:cstheme="minorHAnsi"/>
                <w:bCs/>
                <w:color w:val="000000" w:themeColor="text1"/>
                <w:lang w:val="en-US" w:eastAsia="ja-JP"/>
              </w:rPr>
              <w:t xml:space="preserve">, both in regard to regulatory-required </w:t>
            </w:r>
            <w:r w:rsidR="007B7B0D">
              <w:rPr>
                <w:rFonts w:cstheme="minorHAnsi"/>
                <w:bCs/>
                <w:color w:val="000000" w:themeColor="text1"/>
                <w:lang w:val="en-US" w:eastAsia="ja-JP"/>
              </w:rPr>
              <w:t xml:space="preserve">public </w:t>
            </w:r>
            <w:r w:rsidR="00286DBC">
              <w:rPr>
                <w:rFonts w:cstheme="minorHAnsi"/>
                <w:bCs/>
                <w:color w:val="000000" w:themeColor="text1"/>
                <w:lang w:val="en-US" w:eastAsia="ja-JP"/>
              </w:rPr>
              <w:t xml:space="preserve">outreach and the benefits of regularly engaging with stakeholders and permittees to develop strong working relationships. This not only benefits stakeholders and the regulated entity but reduces </w:t>
            </w:r>
            <w:r w:rsidR="00F632D1">
              <w:rPr>
                <w:rFonts w:cstheme="minorHAnsi"/>
                <w:bCs/>
                <w:color w:val="000000" w:themeColor="text1"/>
                <w:lang w:val="en-US" w:eastAsia="ja-JP"/>
              </w:rPr>
              <w:t>conflict</w:t>
            </w:r>
            <w:r w:rsidR="00286DBC">
              <w:rPr>
                <w:rFonts w:cstheme="minorHAnsi"/>
                <w:bCs/>
                <w:color w:val="000000" w:themeColor="text1"/>
                <w:lang w:val="en-US" w:eastAsia="ja-JP"/>
              </w:rPr>
              <w:t xml:space="preserve"> </w:t>
            </w:r>
            <w:r w:rsidR="00F632D1">
              <w:rPr>
                <w:rFonts w:cstheme="minorHAnsi"/>
                <w:bCs/>
                <w:color w:val="000000" w:themeColor="text1"/>
                <w:lang w:val="en-US" w:eastAsia="ja-JP"/>
              </w:rPr>
              <w:t>to enable the regulator the ability to handle</w:t>
            </w:r>
            <w:r w:rsidR="00286DBC">
              <w:rPr>
                <w:rFonts w:cstheme="minorHAnsi"/>
                <w:bCs/>
                <w:color w:val="000000" w:themeColor="text1"/>
                <w:lang w:val="en-US" w:eastAsia="ja-JP"/>
              </w:rPr>
              <w:t xml:space="preserve"> a demanding workload.</w:t>
            </w:r>
          </w:p>
          <w:p w14:paraId="7EF435AE" w14:textId="3B245D12" w:rsidR="003C7275" w:rsidRDefault="003C7275" w:rsidP="00610EB7">
            <w:pPr>
              <w:spacing w:before="60" w:after="60"/>
              <w:jc w:val="both"/>
              <w:rPr>
                <w:rFonts w:cstheme="minorHAnsi"/>
                <w:bCs/>
                <w:color w:val="000000" w:themeColor="text1"/>
                <w:lang w:eastAsia="ja-JP"/>
              </w:rPr>
            </w:pPr>
          </w:p>
          <w:p w14:paraId="475589C7" w14:textId="77777777" w:rsidR="00610EB7" w:rsidRDefault="00610EB7" w:rsidP="00610EB7">
            <w:pPr>
              <w:spacing w:before="60" w:after="60"/>
              <w:jc w:val="both"/>
              <w:rPr>
                <w:rFonts w:cstheme="minorHAnsi"/>
                <w:bCs/>
                <w:color w:val="000000" w:themeColor="text1"/>
                <w:lang w:eastAsia="ja-JP"/>
              </w:rPr>
            </w:pPr>
          </w:p>
          <w:p w14:paraId="6667B3DC" w14:textId="6789815D" w:rsidR="00610EB7" w:rsidRPr="002F21F6" w:rsidRDefault="00610EB7" w:rsidP="00610EB7">
            <w:pPr>
              <w:spacing w:before="60" w:after="60"/>
              <w:jc w:val="both"/>
              <w:rPr>
                <w:rFonts w:cstheme="minorHAnsi"/>
                <w:bCs/>
                <w:color w:val="000000" w:themeColor="text1"/>
                <w:lang w:eastAsia="ja-JP"/>
              </w:rPr>
            </w:pPr>
          </w:p>
        </w:tc>
      </w:tr>
    </w:tbl>
    <w:p w14:paraId="3DB85F1E" w14:textId="77777777" w:rsidR="00ED483F" w:rsidRPr="008D36C3" w:rsidRDefault="00ED483F" w:rsidP="008D36C3">
      <w:pPr>
        <w:spacing w:after="0" w:line="240" w:lineRule="auto"/>
        <w:ind w:right="-188"/>
        <w:rPr>
          <w:rFonts w:cstheme="minorHAnsi" w:hint="eastAsia"/>
          <w:b/>
          <w:color w:val="EEECE1" w:themeColor="background2"/>
          <w:lang w:eastAsia="zh-CN"/>
        </w:rPr>
      </w:pPr>
    </w:p>
    <w:sectPr w:rsidR="00ED483F" w:rsidRPr="008D36C3" w:rsidSect="003A7066">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ABD81" w14:textId="77777777" w:rsidR="003F3817" w:rsidRDefault="003F3817" w:rsidP="00AF3942">
      <w:pPr>
        <w:spacing w:after="0" w:line="240" w:lineRule="auto"/>
      </w:pPr>
      <w:r>
        <w:separator/>
      </w:r>
    </w:p>
  </w:endnote>
  <w:endnote w:type="continuationSeparator" w:id="0">
    <w:p w14:paraId="036A6467" w14:textId="77777777" w:rsidR="003F3817" w:rsidRDefault="003F3817"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87301" w14:textId="77777777" w:rsidR="003F3817" w:rsidRDefault="003F3817" w:rsidP="00AF3942">
      <w:pPr>
        <w:spacing w:after="0" w:line="240" w:lineRule="auto"/>
      </w:pPr>
      <w:r>
        <w:separator/>
      </w:r>
    </w:p>
  </w:footnote>
  <w:footnote w:type="continuationSeparator" w:id="0">
    <w:p w14:paraId="39D49AC7" w14:textId="77777777" w:rsidR="003F3817" w:rsidRDefault="003F3817"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1215B8"/>
    <w:rsid w:val="0015239E"/>
    <w:rsid w:val="00191902"/>
    <w:rsid w:val="0024518F"/>
    <w:rsid w:val="00285532"/>
    <w:rsid w:val="00286DBC"/>
    <w:rsid w:val="002B0699"/>
    <w:rsid w:val="002C48DA"/>
    <w:rsid w:val="002F21F6"/>
    <w:rsid w:val="003A7066"/>
    <w:rsid w:val="003C7275"/>
    <w:rsid w:val="003D606A"/>
    <w:rsid w:val="003F3817"/>
    <w:rsid w:val="004B24AD"/>
    <w:rsid w:val="005208E7"/>
    <w:rsid w:val="00610EB7"/>
    <w:rsid w:val="0067177D"/>
    <w:rsid w:val="006B5A56"/>
    <w:rsid w:val="00726277"/>
    <w:rsid w:val="0077682E"/>
    <w:rsid w:val="007B7B0D"/>
    <w:rsid w:val="007E39C3"/>
    <w:rsid w:val="008562BE"/>
    <w:rsid w:val="008B0937"/>
    <w:rsid w:val="008D36C3"/>
    <w:rsid w:val="008F2FEC"/>
    <w:rsid w:val="00922D0A"/>
    <w:rsid w:val="009249FD"/>
    <w:rsid w:val="009340FE"/>
    <w:rsid w:val="009C3C04"/>
    <w:rsid w:val="00AF3942"/>
    <w:rsid w:val="00B22E8F"/>
    <w:rsid w:val="00B96522"/>
    <w:rsid w:val="00C60BC5"/>
    <w:rsid w:val="00CD5585"/>
    <w:rsid w:val="00D66730"/>
    <w:rsid w:val="00D7639A"/>
    <w:rsid w:val="00D9584B"/>
    <w:rsid w:val="00DB6830"/>
    <w:rsid w:val="00E976DC"/>
    <w:rsid w:val="00ED483F"/>
    <w:rsid w:val="00F079F7"/>
    <w:rsid w:val="00F632D1"/>
    <w:rsid w:val="00F82129"/>
    <w:rsid w:val="00FE1002"/>
    <w:rsid w:val="0DE8876D"/>
    <w:rsid w:val="7E155BD8"/>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Hyperlink">
    <w:name w:val="Hyperlink"/>
    <w:basedOn w:val="DefaultParagraphFont"/>
    <w:uiPriority w:val="99"/>
    <w:unhideWhenUsed/>
    <w:rsid w:val="0015239E"/>
    <w:rPr>
      <w:color w:val="0000FF" w:themeColor="hyperlink"/>
      <w:u w:val="single"/>
    </w:rPr>
  </w:style>
  <w:style w:type="character" w:styleId="UnresolvedMention">
    <w:name w:val="Unresolved Mention"/>
    <w:basedOn w:val="DefaultParagraphFont"/>
    <w:uiPriority w:val="99"/>
    <w:semiHidden/>
    <w:unhideWhenUsed/>
    <w:rsid w:val="001523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gan.mclean@env.nm.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FB625-E204-4F8B-A4AE-75389B24E0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71923E-E814-4BBD-AD1F-09D030E223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09908C-0213-497C-98A6-9B9FE3264435}">
  <ds:schemaRefs>
    <ds:schemaRef ds:uri="http://schemas.microsoft.com/sharepoint/v3/contenttype/forms"/>
  </ds:schemaRefs>
</ds:datastoreItem>
</file>

<file path=customXml/itemProps4.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445</Words>
  <Characters>2599</Characters>
  <Application>Microsoft Office Word</Application>
  <DocSecurity>0</DocSecurity>
  <Lines>53</Lines>
  <Paragraphs>19</Paragraphs>
  <ScaleCrop>false</ScaleCrop>
  <Company>Microsoft</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5</cp:revision>
  <dcterms:created xsi:type="dcterms:W3CDTF">2024-05-09T15:35:00Z</dcterms:created>
  <dcterms:modified xsi:type="dcterms:W3CDTF">2024-05-20T11:34:00Z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